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C371" w14:textId="6FCE8BD7" w:rsidR="00FF2C7F" w:rsidRPr="009A0CC3" w:rsidRDefault="00167CB2" w:rsidP="00010226">
      <w:pPr>
        <w:pStyle w:val="IDpaper-Title"/>
        <w:widowControl/>
        <w:ind w:left="0"/>
        <w:jc w:val="center"/>
        <w:rPr>
          <w:rFonts w:ascii="Calibri" w:hAnsi="Calibri"/>
          <w:sz w:val="28"/>
          <w:szCs w:val="32"/>
          <w:lang w:val="pt-BR"/>
        </w:rPr>
      </w:pPr>
      <w:r w:rsidRPr="009A0CC3">
        <w:rPr>
          <w:rFonts w:ascii="Calibri" w:hAnsi="Calibri"/>
          <w:sz w:val="28"/>
          <w:szCs w:val="32"/>
          <w:lang w:val="pt-BR"/>
        </w:rPr>
        <w:t xml:space="preserve">Título do </w:t>
      </w:r>
      <w:r w:rsidR="00010226">
        <w:rPr>
          <w:rFonts w:ascii="Calibri" w:hAnsi="Calibri"/>
          <w:sz w:val="28"/>
          <w:szCs w:val="32"/>
          <w:lang w:val="pt-BR"/>
        </w:rPr>
        <w:t xml:space="preserve">artigo </w:t>
      </w:r>
      <w:r w:rsidRPr="009A0CC3">
        <w:rPr>
          <w:rFonts w:ascii="Calibri" w:hAnsi="Calibri"/>
          <w:sz w:val="28"/>
          <w:szCs w:val="32"/>
          <w:lang w:val="pt-BR"/>
        </w:rPr>
        <w:t xml:space="preserve">em </w:t>
      </w:r>
      <w:r w:rsidR="005950DB">
        <w:rPr>
          <w:rFonts w:ascii="Calibri" w:hAnsi="Calibri"/>
          <w:sz w:val="28"/>
          <w:szCs w:val="32"/>
          <w:lang w:val="pt-BR"/>
        </w:rPr>
        <w:t>p</w:t>
      </w:r>
      <w:r w:rsidRPr="009A0CC3">
        <w:rPr>
          <w:rFonts w:ascii="Calibri" w:hAnsi="Calibri"/>
          <w:sz w:val="28"/>
          <w:szCs w:val="32"/>
          <w:lang w:val="pt-BR"/>
        </w:rPr>
        <w:t>ortuguês</w:t>
      </w:r>
      <w:r w:rsidR="00653C27">
        <w:rPr>
          <w:rFonts w:ascii="Calibri" w:hAnsi="Calibri"/>
          <w:sz w:val="28"/>
          <w:szCs w:val="32"/>
          <w:lang w:val="pt-BR"/>
        </w:rPr>
        <w:t xml:space="preserve"> </w:t>
      </w:r>
      <w:r w:rsidR="00653C27" w:rsidRPr="00A42870">
        <w:rPr>
          <w:rFonts w:ascii="Calibri" w:hAnsi="Calibri"/>
          <w:color w:val="FF0000"/>
          <w:sz w:val="28"/>
          <w:szCs w:val="32"/>
          <w:lang w:val="pt-BR"/>
        </w:rPr>
        <w:t>(</w:t>
      </w:r>
      <w:proofErr w:type="spellStart"/>
      <w:r w:rsidR="00653C27" w:rsidRPr="00A42870">
        <w:rPr>
          <w:rFonts w:ascii="Calibri" w:hAnsi="Calibri"/>
          <w:color w:val="FF0000"/>
          <w:sz w:val="28"/>
          <w:szCs w:val="32"/>
          <w:lang w:val="pt-BR"/>
        </w:rPr>
        <w:t>Calibr</w:t>
      </w:r>
      <w:r w:rsidR="00712AC6">
        <w:rPr>
          <w:rFonts w:ascii="Calibri" w:hAnsi="Calibri"/>
          <w:color w:val="FF0000"/>
          <w:sz w:val="28"/>
          <w:szCs w:val="32"/>
          <w:lang w:val="pt-BR"/>
        </w:rPr>
        <w:t>i</w:t>
      </w:r>
      <w:proofErr w:type="spellEnd"/>
      <w:r w:rsidR="00653C27" w:rsidRPr="00A42870">
        <w:rPr>
          <w:rFonts w:ascii="Calibri" w:hAnsi="Calibri"/>
          <w:color w:val="FF0000"/>
          <w:sz w:val="28"/>
          <w:szCs w:val="32"/>
          <w:lang w:val="pt-BR"/>
        </w:rPr>
        <w:t xml:space="preserve"> 14</w:t>
      </w:r>
      <w:r w:rsidR="009A0CC3" w:rsidRPr="00A42870">
        <w:rPr>
          <w:rFonts w:ascii="Calibri" w:hAnsi="Calibri"/>
          <w:color w:val="FF0000"/>
          <w:sz w:val="28"/>
          <w:szCs w:val="32"/>
          <w:lang w:val="pt-BR"/>
        </w:rPr>
        <w:t xml:space="preserve"> - Negrito)</w:t>
      </w:r>
    </w:p>
    <w:p w14:paraId="3EE09865" w14:textId="77777777" w:rsidR="00831914" w:rsidRPr="008F3674" w:rsidRDefault="00831914" w:rsidP="006A7BBE">
      <w:pPr>
        <w:pStyle w:val="IDpaper-TitleEnglish"/>
        <w:widowControl/>
        <w:spacing w:after="0"/>
        <w:ind w:left="0"/>
        <w:rPr>
          <w:rFonts w:ascii="Calibri" w:hAnsi="Calibri"/>
          <w:sz w:val="22"/>
          <w:szCs w:val="22"/>
          <w:lang w:val="pt-BR"/>
        </w:rPr>
      </w:pPr>
      <w:bookmarkStart w:id="0" w:name="_Hlk131925215"/>
    </w:p>
    <w:p w14:paraId="64C11AEE" w14:textId="0B1AC576" w:rsidR="00FF2C7F" w:rsidRPr="008F3674" w:rsidRDefault="008F3674" w:rsidP="00FF2C7F">
      <w:pPr>
        <w:pStyle w:val="IDpaper-TitleEnglish"/>
        <w:widowControl/>
        <w:spacing w:after="240"/>
        <w:jc w:val="center"/>
        <w:rPr>
          <w:rFonts w:ascii="Calibri" w:hAnsi="Calibri"/>
          <w:sz w:val="20"/>
          <w:lang w:val="pt-BR"/>
        </w:rPr>
      </w:pPr>
      <w:r w:rsidRPr="008F3674">
        <w:rPr>
          <w:rFonts w:ascii="Calibri" w:hAnsi="Calibri"/>
          <w:szCs w:val="28"/>
          <w:lang w:val="pt-BR"/>
        </w:rPr>
        <w:t xml:space="preserve">Título do artigo em espanhol </w:t>
      </w:r>
      <w:r w:rsidRPr="008F3674">
        <w:rPr>
          <w:rFonts w:ascii="Calibri" w:hAnsi="Calibri"/>
          <w:color w:val="FF0000"/>
          <w:szCs w:val="28"/>
          <w:lang w:val="pt-BR"/>
        </w:rPr>
        <w:t>(</w:t>
      </w:r>
      <w:proofErr w:type="spellStart"/>
      <w:r w:rsidRPr="008F3674">
        <w:rPr>
          <w:rFonts w:ascii="Calibri" w:hAnsi="Calibri"/>
          <w:color w:val="FF0000"/>
          <w:szCs w:val="28"/>
          <w:lang w:val="pt-BR"/>
        </w:rPr>
        <w:t>Calibr</w:t>
      </w:r>
      <w:r w:rsidR="00712AC6">
        <w:rPr>
          <w:rFonts w:ascii="Calibri" w:hAnsi="Calibri"/>
          <w:color w:val="FF0000"/>
          <w:szCs w:val="28"/>
          <w:lang w:val="pt-BR"/>
        </w:rPr>
        <w:t>i</w:t>
      </w:r>
      <w:proofErr w:type="spellEnd"/>
      <w:r w:rsidRPr="008F3674">
        <w:rPr>
          <w:rFonts w:ascii="Calibri" w:hAnsi="Calibri"/>
          <w:color w:val="FF0000"/>
          <w:szCs w:val="28"/>
          <w:lang w:val="pt-BR"/>
        </w:rPr>
        <w:t xml:space="preserve"> 12 – itálico)</w:t>
      </w:r>
    </w:p>
    <w:bookmarkEnd w:id="0"/>
    <w:p w14:paraId="03B75550" w14:textId="77777777" w:rsidR="008F3674" w:rsidRDefault="008F3674" w:rsidP="00831914">
      <w:pPr>
        <w:pStyle w:val="IDpaper-TitleEnglish"/>
        <w:widowControl/>
        <w:spacing w:after="0"/>
        <w:ind w:left="0"/>
        <w:jc w:val="right"/>
        <w:rPr>
          <w:rFonts w:ascii="Calibri" w:hAnsi="Calibri"/>
          <w:b/>
          <w:i w:val="0"/>
          <w:lang w:val="pt-BR"/>
        </w:rPr>
      </w:pPr>
    </w:p>
    <w:p w14:paraId="4E679BBC" w14:textId="77777777" w:rsidR="008F3674" w:rsidRDefault="008F3674" w:rsidP="00831914">
      <w:pPr>
        <w:pStyle w:val="IDpaper-TitleEnglish"/>
        <w:widowControl/>
        <w:spacing w:after="0"/>
        <w:ind w:left="0"/>
        <w:jc w:val="right"/>
        <w:rPr>
          <w:rFonts w:ascii="Calibri" w:hAnsi="Calibri"/>
          <w:b/>
          <w:i w:val="0"/>
          <w:lang w:val="pt-BR"/>
        </w:rPr>
      </w:pPr>
    </w:p>
    <w:p w14:paraId="505A3308" w14:textId="77777777" w:rsidR="00712AC6" w:rsidRPr="009A0CC3" w:rsidRDefault="00712AC6" w:rsidP="00712AC6">
      <w:pPr>
        <w:pStyle w:val="IDpaper-TitleEnglish"/>
        <w:widowControl/>
        <w:spacing w:after="0"/>
        <w:ind w:left="0"/>
        <w:jc w:val="right"/>
        <w:rPr>
          <w:rFonts w:ascii="Calibri" w:hAnsi="Calibri"/>
          <w:b/>
          <w:i w:val="0"/>
          <w:lang w:val="pt-BR"/>
        </w:rPr>
      </w:pPr>
      <w:r w:rsidRPr="009A0CC3">
        <w:rPr>
          <w:rFonts w:ascii="Calibri" w:hAnsi="Calibri"/>
          <w:b/>
          <w:i w:val="0"/>
          <w:lang w:val="pt-BR"/>
        </w:rPr>
        <w:t>Fulano de Tal</w:t>
      </w:r>
      <w:r>
        <w:rPr>
          <w:rFonts w:ascii="Calibri" w:hAnsi="Calibri"/>
          <w:b/>
          <w:i w:val="0"/>
          <w:lang w:val="pt-BR"/>
        </w:rPr>
        <w:t xml:space="preserve"> </w:t>
      </w:r>
      <w:r w:rsidRPr="00A42870">
        <w:rPr>
          <w:rFonts w:ascii="Calibri" w:hAnsi="Calibri"/>
          <w:b/>
          <w:i w:val="0"/>
          <w:color w:val="FF0000"/>
          <w:lang w:val="pt-BR"/>
        </w:rPr>
        <w:t>(</w:t>
      </w:r>
      <w:proofErr w:type="spellStart"/>
      <w:r>
        <w:rPr>
          <w:rFonts w:ascii="Calibri" w:hAnsi="Calibri"/>
          <w:b/>
          <w:i w:val="0"/>
          <w:color w:val="FF0000"/>
          <w:lang w:val="pt-BR"/>
        </w:rPr>
        <w:t>Calibri</w:t>
      </w:r>
      <w:proofErr w:type="spellEnd"/>
      <w:r w:rsidRPr="00A42870">
        <w:rPr>
          <w:rFonts w:ascii="Calibri" w:hAnsi="Calibri"/>
          <w:b/>
          <w:i w:val="0"/>
          <w:color w:val="FF0000"/>
          <w:lang w:val="pt-BR"/>
        </w:rPr>
        <w:t xml:space="preserve"> 12 - Negrito)</w:t>
      </w:r>
    </w:p>
    <w:p w14:paraId="2F64A6A1" w14:textId="77777777" w:rsidR="00712AC6" w:rsidRPr="009A0CC3" w:rsidRDefault="00712AC6" w:rsidP="00712AC6">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Professor Doutor, USP, Brasil</w:t>
      </w:r>
      <w:r>
        <w:rPr>
          <w:rFonts w:ascii="Calibri" w:hAnsi="Calibri"/>
          <w:i w:val="0"/>
          <w:sz w:val="18"/>
          <w:szCs w:val="18"/>
          <w:lang w:val="pt-BR"/>
        </w:rPr>
        <w:t xml:space="preserve"> </w:t>
      </w:r>
      <w:r w:rsidRPr="00A42870">
        <w:rPr>
          <w:rFonts w:ascii="Calibri" w:hAnsi="Calibri"/>
          <w:i w:val="0"/>
          <w:color w:val="FF0000"/>
          <w:sz w:val="18"/>
          <w:szCs w:val="18"/>
          <w:lang w:val="pt-BR"/>
        </w:rPr>
        <w:t>(</w:t>
      </w:r>
      <w:proofErr w:type="spellStart"/>
      <w:r>
        <w:rPr>
          <w:rFonts w:ascii="Calibri" w:hAnsi="Calibri"/>
          <w:i w:val="0"/>
          <w:color w:val="FF0000"/>
          <w:sz w:val="18"/>
          <w:szCs w:val="18"/>
          <w:lang w:val="pt-BR"/>
        </w:rPr>
        <w:t>Calibri</w:t>
      </w:r>
      <w:proofErr w:type="spellEnd"/>
      <w:r w:rsidRPr="00A42870">
        <w:rPr>
          <w:rFonts w:ascii="Calibri" w:hAnsi="Calibri"/>
          <w:i w:val="0"/>
          <w:color w:val="FF0000"/>
          <w:sz w:val="18"/>
          <w:szCs w:val="18"/>
          <w:lang w:val="pt-BR"/>
        </w:rPr>
        <w:t xml:space="preserve"> 9)</w:t>
      </w:r>
    </w:p>
    <w:p w14:paraId="43593778" w14:textId="77777777" w:rsidR="00712AC6" w:rsidRPr="00A42870" w:rsidRDefault="00712AC6" w:rsidP="00712AC6">
      <w:pPr>
        <w:pStyle w:val="IDpaper-TitleEnglish"/>
        <w:widowControl/>
        <w:spacing w:after="0"/>
        <w:jc w:val="right"/>
        <w:rPr>
          <w:rFonts w:ascii="Calibri" w:hAnsi="Calibri"/>
          <w:i w:val="0"/>
          <w:color w:val="FF0000"/>
          <w:sz w:val="18"/>
          <w:szCs w:val="18"/>
          <w:lang w:val="pt-BR"/>
        </w:rPr>
      </w:pPr>
      <w:r w:rsidRPr="009A0CC3">
        <w:rPr>
          <w:rFonts w:ascii="Calibri" w:hAnsi="Calibri"/>
          <w:i w:val="0"/>
          <w:sz w:val="18"/>
          <w:szCs w:val="18"/>
          <w:lang w:val="pt-BR"/>
        </w:rPr>
        <w:t>talciclano@usp.br</w:t>
      </w:r>
      <w:r>
        <w:rPr>
          <w:rFonts w:ascii="Calibri" w:hAnsi="Calibri"/>
          <w:i w:val="0"/>
          <w:sz w:val="18"/>
          <w:szCs w:val="18"/>
          <w:lang w:val="pt-BR"/>
        </w:rPr>
        <w:t xml:space="preserve"> </w:t>
      </w:r>
      <w:r w:rsidRPr="00A42870">
        <w:rPr>
          <w:rFonts w:ascii="Calibri" w:hAnsi="Calibri"/>
          <w:i w:val="0"/>
          <w:color w:val="FF0000"/>
          <w:sz w:val="18"/>
          <w:szCs w:val="18"/>
          <w:lang w:val="pt-BR"/>
        </w:rPr>
        <w:t>(</w:t>
      </w:r>
      <w:proofErr w:type="spellStart"/>
      <w:r>
        <w:rPr>
          <w:rFonts w:ascii="Calibri" w:hAnsi="Calibri"/>
          <w:i w:val="0"/>
          <w:color w:val="FF0000"/>
          <w:sz w:val="18"/>
          <w:szCs w:val="18"/>
          <w:lang w:val="pt-BR"/>
        </w:rPr>
        <w:t>Calibri</w:t>
      </w:r>
      <w:proofErr w:type="spellEnd"/>
      <w:r w:rsidRPr="00A42870">
        <w:rPr>
          <w:rFonts w:ascii="Calibri" w:hAnsi="Calibri"/>
          <w:i w:val="0"/>
          <w:color w:val="FF0000"/>
          <w:sz w:val="18"/>
          <w:szCs w:val="18"/>
          <w:lang w:val="pt-BR"/>
        </w:rPr>
        <w:t xml:space="preserve"> 9)</w:t>
      </w:r>
    </w:p>
    <w:p w14:paraId="50B1CD49" w14:textId="77777777" w:rsidR="00712AC6" w:rsidRPr="009A0CC3" w:rsidRDefault="00712AC6" w:rsidP="00712AC6">
      <w:pPr>
        <w:pStyle w:val="IDpaper-TitleEnglish"/>
        <w:widowControl/>
        <w:spacing w:after="0"/>
        <w:jc w:val="right"/>
        <w:rPr>
          <w:rFonts w:ascii="Calibri" w:hAnsi="Calibri"/>
          <w:b/>
          <w:i w:val="0"/>
          <w:lang w:val="pt-BR"/>
        </w:rPr>
      </w:pPr>
    </w:p>
    <w:p w14:paraId="501D496D" w14:textId="77777777" w:rsidR="00712AC6" w:rsidRPr="009A0CC3" w:rsidRDefault="00712AC6" w:rsidP="00712AC6">
      <w:pPr>
        <w:pStyle w:val="IDpaper-TitleEnglish"/>
        <w:widowControl/>
        <w:spacing w:after="0"/>
        <w:jc w:val="right"/>
        <w:rPr>
          <w:rFonts w:ascii="Calibri" w:hAnsi="Calibri"/>
          <w:b/>
          <w:i w:val="0"/>
          <w:lang w:val="pt-BR"/>
        </w:rPr>
      </w:pPr>
      <w:r>
        <w:rPr>
          <w:rFonts w:ascii="Calibri" w:hAnsi="Calibri"/>
          <w:b/>
          <w:i w:val="0"/>
          <w:lang w:val="pt-BR"/>
        </w:rPr>
        <w:t xml:space="preserve">Maria do Rosário </w:t>
      </w:r>
      <w:r w:rsidRPr="00A42870">
        <w:rPr>
          <w:rFonts w:ascii="Calibri" w:hAnsi="Calibri"/>
          <w:b/>
          <w:i w:val="0"/>
          <w:color w:val="FF0000"/>
          <w:lang w:val="pt-BR"/>
        </w:rPr>
        <w:t>(</w:t>
      </w:r>
      <w:proofErr w:type="spellStart"/>
      <w:r>
        <w:rPr>
          <w:rFonts w:ascii="Calibri" w:hAnsi="Calibri"/>
          <w:b/>
          <w:i w:val="0"/>
          <w:color w:val="FF0000"/>
          <w:lang w:val="pt-BR"/>
        </w:rPr>
        <w:t>Calibri</w:t>
      </w:r>
      <w:proofErr w:type="spellEnd"/>
      <w:r w:rsidRPr="00A42870">
        <w:rPr>
          <w:rFonts w:ascii="Calibri" w:hAnsi="Calibri"/>
          <w:b/>
          <w:i w:val="0"/>
          <w:color w:val="FF0000"/>
          <w:lang w:val="pt-BR"/>
        </w:rPr>
        <w:t xml:space="preserve"> 12 - Negrito)</w:t>
      </w:r>
    </w:p>
    <w:p w14:paraId="0E96C79F" w14:textId="77777777" w:rsidR="00712AC6" w:rsidRPr="009A0CC3" w:rsidRDefault="00712AC6" w:rsidP="00712AC6">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Professora Doutora, UFS, Brasil.</w:t>
      </w:r>
      <w:r w:rsidRPr="009A0CC3">
        <w:rPr>
          <w:rFonts w:ascii="Calibri" w:hAnsi="Calibri"/>
          <w:sz w:val="18"/>
          <w:szCs w:val="18"/>
          <w:lang w:val="pt-BR"/>
        </w:rPr>
        <w:t xml:space="preserve"> </w:t>
      </w:r>
      <w:r w:rsidRPr="00A42870">
        <w:rPr>
          <w:rFonts w:ascii="Calibri" w:hAnsi="Calibri"/>
          <w:i w:val="0"/>
          <w:color w:val="FF0000"/>
          <w:sz w:val="18"/>
          <w:szCs w:val="18"/>
          <w:lang w:val="pt-BR"/>
        </w:rPr>
        <w:t>(</w:t>
      </w:r>
      <w:proofErr w:type="spellStart"/>
      <w:r>
        <w:rPr>
          <w:rFonts w:ascii="Calibri" w:hAnsi="Calibri"/>
          <w:i w:val="0"/>
          <w:color w:val="FF0000"/>
          <w:sz w:val="18"/>
          <w:szCs w:val="18"/>
          <w:lang w:val="pt-BR"/>
        </w:rPr>
        <w:t>Calibri</w:t>
      </w:r>
      <w:proofErr w:type="spellEnd"/>
      <w:r w:rsidRPr="00A42870">
        <w:rPr>
          <w:rFonts w:ascii="Calibri" w:hAnsi="Calibri"/>
          <w:i w:val="0"/>
          <w:color w:val="FF0000"/>
          <w:sz w:val="18"/>
          <w:szCs w:val="18"/>
          <w:lang w:val="pt-BR"/>
        </w:rPr>
        <w:t xml:space="preserve"> 9)</w:t>
      </w:r>
    </w:p>
    <w:p w14:paraId="4974DD40" w14:textId="77777777" w:rsidR="00712AC6" w:rsidRPr="00A42870" w:rsidRDefault="00712AC6" w:rsidP="00712AC6">
      <w:pPr>
        <w:pStyle w:val="IDpaper-TitleEnglish"/>
        <w:widowControl/>
        <w:spacing w:after="0"/>
        <w:jc w:val="right"/>
        <w:rPr>
          <w:rFonts w:ascii="Calibri" w:hAnsi="Calibri"/>
          <w:i w:val="0"/>
          <w:color w:val="FF0000"/>
          <w:sz w:val="18"/>
          <w:szCs w:val="18"/>
          <w:lang w:val="pt-BR"/>
        </w:rPr>
      </w:pPr>
      <w:r w:rsidRPr="009A0CC3">
        <w:rPr>
          <w:rFonts w:ascii="Calibri" w:hAnsi="Calibri"/>
          <w:i w:val="0"/>
          <w:sz w:val="18"/>
          <w:szCs w:val="18"/>
          <w:lang w:val="pt-BR"/>
        </w:rPr>
        <w:t>mrosario@gmai</w:t>
      </w:r>
      <w:r>
        <w:rPr>
          <w:rFonts w:ascii="Calibri" w:hAnsi="Calibri"/>
          <w:i w:val="0"/>
          <w:sz w:val="18"/>
          <w:szCs w:val="18"/>
          <w:lang w:val="pt-BR"/>
        </w:rPr>
        <w:t>l</w:t>
      </w:r>
      <w:r w:rsidRPr="009A0CC3">
        <w:rPr>
          <w:rFonts w:ascii="Calibri" w:hAnsi="Calibri"/>
          <w:i w:val="0"/>
          <w:sz w:val="18"/>
          <w:szCs w:val="18"/>
          <w:lang w:val="pt-BR"/>
        </w:rPr>
        <w:t>.com</w:t>
      </w:r>
      <w:r>
        <w:rPr>
          <w:rFonts w:ascii="Calibri" w:hAnsi="Calibri"/>
          <w:i w:val="0"/>
          <w:sz w:val="18"/>
          <w:szCs w:val="18"/>
          <w:lang w:val="pt-BR"/>
        </w:rPr>
        <w:t xml:space="preserve"> </w:t>
      </w:r>
      <w:r w:rsidRPr="00A42870">
        <w:rPr>
          <w:rFonts w:ascii="Calibri" w:hAnsi="Calibri"/>
          <w:i w:val="0"/>
          <w:color w:val="FF0000"/>
          <w:sz w:val="18"/>
          <w:szCs w:val="18"/>
          <w:lang w:val="pt-BR"/>
        </w:rPr>
        <w:t>(</w:t>
      </w:r>
      <w:proofErr w:type="spellStart"/>
      <w:r>
        <w:rPr>
          <w:rFonts w:ascii="Calibri" w:hAnsi="Calibri"/>
          <w:i w:val="0"/>
          <w:color w:val="FF0000"/>
          <w:sz w:val="18"/>
          <w:szCs w:val="18"/>
          <w:lang w:val="pt-BR"/>
        </w:rPr>
        <w:t>Calibri</w:t>
      </w:r>
      <w:proofErr w:type="spellEnd"/>
      <w:r w:rsidRPr="00A42870">
        <w:rPr>
          <w:rFonts w:ascii="Calibri" w:hAnsi="Calibri"/>
          <w:i w:val="0"/>
          <w:color w:val="FF0000"/>
          <w:sz w:val="18"/>
          <w:szCs w:val="18"/>
          <w:lang w:val="pt-BR"/>
        </w:rPr>
        <w:t xml:space="preserve"> 9)</w:t>
      </w:r>
    </w:p>
    <w:p w14:paraId="2358CCD3" w14:textId="77777777" w:rsidR="00712AC6" w:rsidRPr="009A0CC3" w:rsidRDefault="00712AC6" w:rsidP="00712AC6">
      <w:pPr>
        <w:pStyle w:val="IDpaper-TitleEnglish"/>
        <w:widowControl/>
        <w:spacing w:after="0"/>
        <w:jc w:val="right"/>
        <w:rPr>
          <w:rFonts w:ascii="Calibri" w:hAnsi="Calibri"/>
          <w:b/>
          <w:i w:val="0"/>
          <w:lang w:val="pt-BR"/>
        </w:rPr>
      </w:pPr>
    </w:p>
    <w:p w14:paraId="20B675B3" w14:textId="77777777" w:rsidR="00712AC6" w:rsidRPr="009A0CC3" w:rsidRDefault="00712AC6" w:rsidP="00712AC6">
      <w:pPr>
        <w:pStyle w:val="IDpaper-TitleEnglish"/>
        <w:widowControl/>
        <w:spacing w:after="0"/>
        <w:jc w:val="right"/>
        <w:rPr>
          <w:rFonts w:ascii="Calibri" w:hAnsi="Calibri"/>
          <w:b/>
          <w:i w:val="0"/>
          <w:lang w:val="pt-BR"/>
        </w:rPr>
      </w:pPr>
      <w:r>
        <w:rPr>
          <w:rFonts w:ascii="Calibri" w:hAnsi="Calibri"/>
          <w:b/>
          <w:i w:val="0"/>
          <w:lang w:val="pt-BR"/>
        </w:rPr>
        <w:t xml:space="preserve">Ciclano de Tal </w:t>
      </w:r>
      <w:r w:rsidRPr="00A42870">
        <w:rPr>
          <w:rFonts w:ascii="Calibri" w:hAnsi="Calibri"/>
          <w:b/>
          <w:i w:val="0"/>
          <w:color w:val="FF0000"/>
          <w:lang w:val="pt-BR"/>
        </w:rPr>
        <w:t>(</w:t>
      </w:r>
      <w:proofErr w:type="spellStart"/>
      <w:r>
        <w:rPr>
          <w:rFonts w:ascii="Calibri" w:hAnsi="Calibri"/>
          <w:b/>
          <w:i w:val="0"/>
          <w:color w:val="FF0000"/>
          <w:lang w:val="pt-BR"/>
        </w:rPr>
        <w:t>Calibri</w:t>
      </w:r>
      <w:proofErr w:type="spellEnd"/>
      <w:r w:rsidRPr="00A42870">
        <w:rPr>
          <w:rFonts w:ascii="Calibri" w:hAnsi="Calibri"/>
          <w:b/>
          <w:i w:val="0"/>
          <w:color w:val="FF0000"/>
          <w:lang w:val="pt-BR"/>
        </w:rPr>
        <w:t xml:space="preserve"> 12 - Negrito)</w:t>
      </w:r>
    </w:p>
    <w:p w14:paraId="12CE0C9A" w14:textId="77777777" w:rsidR="00712AC6" w:rsidRPr="009A0CC3" w:rsidRDefault="00712AC6" w:rsidP="00712AC6">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Professor Mestre, UEMS, Brasil.</w:t>
      </w:r>
      <w:r w:rsidRPr="009A0CC3">
        <w:rPr>
          <w:rFonts w:ascii="Calibri" w:hAnsi="Calibri"/>
          <w:sz w:val="18"/>
          <w:szCs w:val="18"/>
          <w:lang w:val="pt-BR"/>
        </w:rPr>
        <w:t xml:space="preserve"> </w:t>
      </w:r>
      <w:r w:rsidRPr="00A42870">
        <w:rPr>
          <w:rFonts w:ascii="Calibri" w:hAnsi="Calibri"/>
          <w:i w:val="0"/>
          <w:color w:val="FF0000"/>
          <w:sz w:val="18"/>
          <w:szCs w:val="18"/>
          <w:lang w:val="pt-BR"/>
        </w:rPr>
        <w:t>(</w:t>
      </w:r>
      <w:proofErr w:type="spellStart"/>
      <w:r>
        <w:rPr>
          <w:rFonts w:ascii="Calibri" w:hAnsi="Calibri"/>
          <w:i w:val="0"/>
          <w:color w:val="FF0000"/>
          <w:sz w:val="18"/>
          <w:szCs w:val="18"/>
          <w:lang w:val="pt-BR"/>
        </w:rPr>
        <w:t>Calibri</w:t>
      </w:r>
      <w:proofErr w:type="spellEnd"/>
      <w:r w:rsidRPr="00A42870">
        <w:rPr>
          <w:rFonts w:ascii="Calibri" w:hAnsi="Calibri"/>
          <w:i w:val="0"/>
          <w:color w:val="FF0000"/>
          <w:sz w:val="18"/>
          <w:szCs w:val="18"/>
          <w:lang w:val="pt-BR"/>
        </w:rPr>
        <w:t xml:space="preserve"> 9)</w:t>
      </w:r>
    </w:p>
    <w:p w14:paraId="05C628BF" w14:textId="77777777" w:rsidR="00712AC6" w:rsidRPr="009A0CC3" w:rsidRDefault="00712AC6" w:rsidP="00712AC6">
      <w:pPr>
        <w:pStyle w:val="IDpaper-TitleEnglish"/>
        <w:widowControl/>
        <w:spacing w:after="0"/>
        <w:jc w:val="right"/>
        <w:rPr>
          <w:rFonts w:ascii="Calibri" w:hAnsi="Calibri"/>
          <w:b/>
          <w:i w:val="0"/>
          <w:lang w:val="pt-BR"/>
        </w:rPr>
      </w:pPr>
      <w:r w:rsidRPr="009A0CC3">
        <w:rPr>
          <w:rFonts w:ascii="Calibri" w:hAnsi="Calibri"/>
          <w:i w:val="0"/>
          <w:sz w:val="18"/>
          <w:szCs w:val="18"/>
          <w:lang w:val="pt-BR"/>
        </w:rPr>
        <w:t>ciclano@hotmai</w:t>
      </w:r>
      <w:r>
        <w:rPr>
          <w:rFonts w:ascii="Calibri" w:hAnsi="Calibri"/>
          <w:i w:val="0"/>
          <w:sz w:val="18"/>
          <w:szCs w:val="18"/>
          <w:lang w:val="pt-BR"/>
        </w:rPr>
        <w:t>l</w:t>
      </w:r>
      <w:r w:rsidRPr="009A0CC3">
        <w:rPr>
          <w:rFonts w:ascii="Calibri" w:hAnsi="Calibri"/>
          <w:i w:val="0"/>
          <w:sz w:val="18"/>
          <w:szCs w:val="18"/>
          <w:lang w:val="pt-BR"/>
        </w:rPr>
        <w:t>.com</w:t>
      </w:r>
      <w:r>
        <w:rPr>
          <w:rFonts w:ascii="Calibri" w:hAnsi="Calibri"/>
          <w:i w:val="0"/>
          <w:sz w:val="18"/>
          <w:szCs w:val="18"/>
          <w:lang w:val="pt-BR"/>
        </w:rPr>
        <w:t xml:space="preserve"> </w:t>
      </w:r>
      <w:r w:rsidRPr="00A42870">
        <w:rPr>
          <w:rFonts w:ascii="Calibri" w:hAnsi="Calibri"/>
          <w:i w:val="0"/>
          <w:color w:val="FF0000"/>
          <w:sz w:val="18"/>
          <w:szCs w:val="18"/>
          <w:lang w:val="pt-BR"/>
        </w:rPr>
        <w:t>(</w:t>
      </w:r>
      <w:proofErr w:type="spellStart"/>
      <w:r>
        <w:rPr>
          <w:rFonts w:ascii="Calibri" w:hAnsi="Calibri"/>
          <w:i w:val="0"/>
          <w:color w:val="FF0000"/>
          <w:sz w:val="18"/>
          <w:szCs w:val="18"/>
          <w:lang w:val="pt-BR"/>
        </w:rPr>
        <w:t>Calibri</w:t>
      </w:r>
      <w:proofErr w:type="spellEnd"/>
      <w:r w:rsidRPr="00A42870">
        <w:rPr>
          <w:rFonts w:ascii="Calibri" w:hAnsi="Calibri"/>
          <w:i w:val="0"/>
          <w:color w:val="FF0000"/>
          <w:sz w:val="18"/>
          <w:szCs w:val="18"/>
          <w:lang w:val="pt-BR"/>
        </w:rPr>
        <w:t xml:space="preserve"> 9)</w:t>
      </w:r>
    </w:p>
    <w:p w14:paraId="1E15CEBA" w14:textId="77777777" w:rsidR="00712AC6" w:rsidRDefault="00712AC6" w:rsidP="00712AC6">
      <w:pPr>
        <w:pStyle w:val="IDpaper-Title"/>
        <w:shd w:val="clear" w:color="auto" w:fill="FFFFFF"/>
        <w:tabs>
          <w:tab w:val="clear" w:pos="567"/>
          <w:tab w:val="left" w:pos="709"/>
          <w:tab w:val="left" w:pos="3119"/>
          <w:tab w:val="left" w:pos="5812"/>
        </w:tabs>
        <w:ind w:left="0"/>
        <w:rPr>
          <w:rFonts w:ascii="Calibri" w:hAnsi="Calibri"/>
          <w:sz w:val="16"/>
          <w:szCs w:val="16"/>
          <w:lang w:val="pt-BR"/>
        </w:rPr>
      </w:pPr>
    </w:p>
    <w:p w14:paraId="45A876E8" w14:textId="77777777" w:rsidR="00712AC6" w:rsidRDefault="00712AC6" w:rsidP="00712AC6">
      <w:pPr>
        <w:pStyle w:val="IDpaper-Title"/>
        <w:shd w:val="clear" w:color="auto" w:fill="FFFFFF"/>
        <w:tabs>
          <w:tab w:val="clear" w:pos="567"/>
          <w:tab w:val="left" w:pos="709"/>
          <w:tab w:val="left" w:pos="3119"/>
          <w:tab w:val="left" w:pos="5812"/>
        </w:tabs>
        <w:ind w:left="0"/>
        <w:rPr>
          <w:rFonts w:ascii="Calibri" w:hAnsi="Calibri"/>
          <w:sz w:val="16"/>
          <w:szCs w:val="16"/>
          <w:lang w:val="pt-BR"/>
        </w:rPr>
      </w:pPr>
    </w:p>
    <w:p w14:paraId="6AE68B1B" w14:textId="77777777" w:rsidR="00712AC6" w:rsidRPr="009A0CC3" w:rsidRDefault="00712AC6" w:rsidP="00712AC6">
      <w:pPr>
        <w:pStyle w:val="IDpaper-TitleEnglish"/>
        <w:widowControl/>
        <w:spacing w:after="0"/>
        <w:jc w:val="right"/>
        <w:rPr>
          <w:rFonts w:ascii="Calibri" w:hAnsi="Calibri"/>
          <w:b/>
          <w:i w:val="0"/>
          <w:lang w:val="pt-BR"/>
        </w:rPr>
      </w:pPr>
      <w:r>
        <w:rPr>
          <w:rFonts w:ascii="Calibri" w:hAnsi="Calibri"/>
          <w:b/>
          <w:i w:val="0"/>
          <w:lang w:val="pt-BR"/>
        </w:rPr>
        <w:t xml:space="preserve">Maria da Silva </w:t>
      </w:r>
      <w:r w:rsidRPr="00A42870">
        <w:rPr>
          <w:rFonts w:ascii="Calibri" w:hAnsi="Calibri"/>
          <w:b/>
          <w:i w:val="0"/>
          <w:color w:val="FF0000"/>
          <w:lang w:val="pt-BR"/>
        </w:rPr>
        <w:t>(</w:t>
      </w:r>
      <w:proofErr w:type="spellStart"/>
      <w:r>
        <w:rPr>
          <w:rFonts w:ascii="Calibri" w:hAnsi="Calibri"/>
          <w:b/>
          <w:i w:val="0"/>
          <w:color w:val="FF0000"/>
          <w:lang w:val="pt-BR"/>
        </w:rPr>
        <w:t>Calibri</w:t>
      </w:r>
      <w:proofErr w:type="spellEnd"/>
      <w:r w:rsidRPr="00A42870">
        <w:rPr>
          <w:rFonts w:ascii="Calibri" w:hAnsi="Calibri"/>
          <w:b/>
          <w:i w:val="0"/>
          <w:color w:val="FF0000"/>
          <w:lang w:val="pt-BR"/>
        </w:rPr>
        <w:t xml:space="preserve"> 12 - Negrito)</w:t>
      </w:r>
    </w:p>
    <w:p w14:paraId="29736912" w14:textId="77777777" w:rsidR="00712AC6" w:rsidRPr="009A0CC3" w:rsidRDefault="00712AC6" w:rsidP="00712AC6">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 xml:space="preserve">Professora Doutora, </w:t>
      </w:r>
      <w:r>
        <w:rPr>
          <w:rFonts w:ascii="Calibri" w:hAnsi="Calibri"/>
          <w:i w:val="0"/>
          <w:sz w:val="18"/>
          <w:szCs w:val="18"/>
          <w:lang w:val="pt-BR"/>
        </w:rPr>
        <w:t>USP</w:t>
      </w:r>
      <w:r w:rsidRPr="009A0CC3">
        <w:rPr>
          <w:rFonts w:ascii="Calibri" w:hAnsi="Calibri"/>
          <w:i w:val="0"/>
          <w:sz w:val="18"/>
          <w:szCs w:val="18"/>
          <w:lang w:val="pt-BR"/>
        </w:rPr>
        <w:t>, Brasil.</w:t>
      </w:r>
      <w:r w:rsidRPr="009A0CC3">
        <w:rPr>
          <w:rFonts w:ascii="Calibri" w:hAnsi="Calibri"/>
          <w:sz w:val="18"/>
          <w:szCs w:val="18"/>
          <w:lang w:val="pt-BR"/>
        </w:rPr>
        <w:t xml:space="preserve"> </w:t>
      </w:r>
      <w:r w:rsidRPr="00A42870">
        <w:rPr>
          <w:rFonts w:ascii="Calibri" w:hAnsi="Calibri"/>
          <w:i w:val="0"/>
          <w:color w:val="FF0000"/>
          <w:sz w:val="18"/>
          <w:szCs w:val="18"/>
          <w:lang w:val="pt-BR"/>
        </w:rPr>
        <w:t>(</w:t>
      </w:r>
      <w:proofErr w:type="spellStart"/>
      <w:r>
        <w:rPr>
          <w:rFonts w:ascii="Calibri" w:hAnsi="Calibri"/>
          <w:i w:val="0"/>
          <w:color w:val="FF0000"/>
          <w:sz w:val="18"/>
          <w:szCs w:val="18"/>
          <w:lang w:val="pt-BR"/>
        </w:rPr>
        <w:t>Calibri</w:t>
      </w:r>
      <w:proofErr w:type="spellEnd"/>
      <w:r w:rsidRPr="00A42870">
        <w:rPr>
          <w:rFonts w:ascii="Calibri" w:hAnsi="Calibri"/>
          <w:i w:val="0"/>
          <w:color w:val="FF0000"/>
          <w:sz w:val="18"/>
          <w:szCs w:val="18"/>
          <w:lang w:val="pt-BR"/>
        </w:rPr>
        <w:t xml:space="preserve"> 9)</w:t>
      </w:r>
    </w:p>
    <w:p w14:paraId="4B929E7F" w14:textId="77777777" w:rsidR="00712AC6" w:rsidRPr="00A42870" w:rsidRDefault="00712AC6" w:rsidP="00712AC6">
      <w:pPr>
        <w:pStyle w:val="IDpaper-TitleEnglish"/>
        <w:widowControl/>
        <w:spacing w:after="0"/>
        <w:jc w:val="right"/>
        <w:rPr>
          <w:rFonts w:ascii="Calibri" w:hAnsi="Calibri"/>
          <w:i w:val="0"/>
          <w:color w:val="FF0000"/>
          <w:sz w:val="18"/>
          <w:szCs w:val="18"/>
          <w:lang w:val="pt-BR"/>
        </w:rPr>
      </w:pPr>
      <w:r>
        <w:rPr>
          <w:rFonts w:ascii="Calibri" w:hAnsi="Calibri"/>
          <w:i w:val="0"/>
          <w:sz w:val="18"/>
          <w:szCs w:val="18"/>
          <w:lang w:val="pt-BR"/>
        </w:rPr>
        <w:t>maria</w:t>
      </w:r>
      <w:r w:rsidRPr="009A0CC3">
        <w:rPr>
          <w:rFonts w:ascii="Calibri" w:hAnsi="Calibri"/>
          <w:i w:val="0"/>
          <w:sz w:val="18"/>
          <w:szCs w:val="18"/>
          <w:lang w:val="pt-BR"/>
        </w:rPr>
        <w:t>@gmai</w:t>
      </w:r>
      <w:r>
        <w:rPr>
          <w:rFonts w:ascii="Calibri" w:hAnsi="Calibri"/>
          <w:i w:val="0"/>
          <w:sz w:val="18"/>
          <w:szCs w:val="18"/>
          <w:lang w:val="pt-BR"/>
        </w:rPr>
        <w:t>l</w:t>
      </w:r>
      <w:r w:rsidRPr="009A0CC3">
        <w:rPr>
          <w:rFonts w:ascii="Calibri" w:hAnsi="Calibri"/>
          <w:i w:val="0"/>
          <w:sz w:val="18"/>
          <w:szCs w:val="18"/>
          <w:lang w:val="pt-BR"/>
        </w:rPr>
        <w:t>.com</w:t>
      </w:r>
      <w:r>
        <w:rPr>
          <w:rFonts w:ascii="Calibri" w:hAnsi="Calibri"/>
          <w:i w:val="0"/>
          <w:sz w:val="18"/>
          <w:szCs w:val="18"/>
          <w:lang w:val="pt-BR"/>
        </w:rPr>
        <w:t xml:space="preserve"> </w:t>
      </w:r>
      <w:r w:rsidRPr="00A42870">
        <w:rPr>
          <w:rFonts w:ascii="Calibri" w:hAnsi="Calibri"/>
          <w:i w:val="0"/>
          <w:color w:val="FF0000"/>
          <w:sz w:val="18"/>
          <w:szCs w:val="18"/>
          <w:lang w:val="pt-BR"/>
        </w:rPr>
        <w:t>(</w:t>
      </w:r>
      <w:proofErr w:type="spellStart"/>
      <w:r>
        <w:rPr>
          <w:rFonts w:ascii="Calibri" w:hAnsi="Calibri"/>
          <w:i w:val="0"/>
          <w:color w:val="FF0000"/>
          <w:sz w:val="18"/>
          <w:szCs w:val="18"/>
          <w:lang w:val="pt-BR"/>
        </w:rPr>
        <w:t>Calibri</w:t>
      </w:r>
      <w:proofErr w:type="spellEnd"/>
      <w:r w:rsidRPr="00A42870">
        <w:rPr>
          <w:rFonts w:ascii="Calibri" w:hAnsi="Calibri"/>
          <w:i w:val="0"/>
          <w:color w:val="FF0000"/>
          <w:sz w:val="18"/>
          <w:szCs w:val="18"/>
          <w:lang w:val="pt-BR"/>
        </w:rPr>
        <w:t xml:space="preserve"> 9)</w:t>
      </w:r>
    </w:p>
    <w:p w14:paraId="52D74880" w14:textId="77777777" w:rsidR="00712AC6" w:rsidRPr="009A0CC3" w:rsidRDefault="00712AC6" w:rsidP="00712AC6">
      <w:pPr>
        <w:pStyle w:val="IDpaper-TitleEnglish"/>
        <w:widowControl/>
        <w:spacing w:after="0"/>
        <w:jc w:val="right"/>
        <w:rPr>
          <w:rFonts w:ascii="Calibri" w:hAnsi="Calibri"/>
          <w:b/>
          <w:i w:val="0"/>
          <w:lang w:val="pt-BR"/>
        </w:rPr>
      </w:pPr>
    </w:p>
    <w:p w14:paraId="28053297" w14:textId="77777777" w:rsidR="00712AC6" w:rsidRPr="009A0CC3" w:rsidRDefault="00712AC6" w:rsidP="00712AC6">
      <w:pPr>
        <w:pStyle w:val="IDpaper-TitleEnglish"/>
        <w:widowControl/>
        <w:spacing w:after="0"/>
        <w:jc w:val="right"/>
        <w:rPr>
          <w:rFonts w:ascii="Calibri" w:hAnsi="Calibri"/>
          <w:b/>
          <w:i w:val="0"/>
          <w:lang w:val="pt-BR"/>
        </w:rPr>
      </w:pPr>
      <w:r>
        <w:rPr>
          <w:rFonts w:ascii="Calibri" w:hAnsi="Calibri"/>
          <w:b/>
          <w:i w:val="0"/>
          <w:lang w:val="pt-BR"/>
        </w:rPr>
        <w:t xml:space="preserve">Antônio de Tal </w:t>
      </w:r>
      <w:r w:rsidRPr="00A42870">
        <w:rPr>
          <w:rFonts w:ascii="Calibri" w:hAnsi="Calibri"/>
          <w:b/>
          <w:i w:val="0"/>
          <w:color w:val="FF0000"/>
          <w:lang w:val="pt-BR"/>
        </w:rPr>
        <w:t>(</w:t>
      </w:r>
      <w:proofErr w:type="spellStart"/>
      <w:r>
        <w:rPr>
          <w:rFonts w:ascii="Calibri" w:hAnsi="Calibri"/>
          <w:b/>
          <w:i w:val="0"/>
          <w:color w:val="FF0000"/>
          <w:lang w:val="pt-BR"/>
        </w:rPr>
        <w:t>Calibri</w:t>
      </w:r>
      <w:proofErr w:type="spellEnd"/>
      <w:r w:rsidRPr="00A42870">
        <w:rPr>
          <w:rFonts w:ascii="Calibri" w:hAnsi="Calibri"/>
          <w:b/>
          <w:i w:val="0"/>
          <w:color w:val="FF0000"/>
          <w:lang w:val="pt-BR"/>
        </w:rPr>
        <w:t xml:space="preserve"> 12 - Negrito)</w:t>
      </w:r>
    </w:p>
    <w:p w14:paraId="6A728765" w14:textId="77777777" w:rsidR="00712AC6" w:rsidRPr="009A0CC3" w:rsidRDefault="00712AC6" w:rsidP="00712AC6">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 xml:space="preserve">Professor Mestre, </w:t>
      </w:r>
      <w:r>
        <w:rPr>
          <w:rFonts w:ascii="Calibri" w:hAnsi="Calibri"/>
          <w:i w:val="0"/>
          <w:sz w:val="18"/>
          <w:szCs w:val="18"/>
          <w:lang w:val="pt-BR"/>
        </w:rPr>
        <w:t>UNICAP</w:t>
      </w:r>
      <w:r w:rsidRPr="009A0CC3">
        <w:rPr>
          <w:rFonts w:ascii="Calibri" w:hAnsi="Calibri"/>
          <w:i w:val="0"/>
          <w:sz w:val="18"/>
          <w:szCs w:val="18"/>
          <w:lang w:val="pt-BR"/>
        </w:rPr>
        <w:t>, Brasil.</w:t>
      </w:r>
      <w:r w:rsidRPr="009A0CC3">
        <w:rPr>
          <w:rFonts w:ascii="Calibri" w:hAnsi="Calibri"/>
          <w:sz w:val="18"/>
          <w:szCs w:val="18"/>
          <w:lang w:val="pt-BR"/>
        </w:rPr>
        <w:t xml:space="preserve"> </w:t>
      </w:r>
      <w:r w:rsidRPr="00A42870">
        <w:rPr>
          <w:rFonts w:ascii="Calibri" w:hAnsi="Calibri"/>
          <w:i w:val="0"/>
          <w:color w:val="FF0000"/>
          <w:sz w:val="18"/>
          <w:szCs w:val="18"/>
          <w:lang w:val="pt-BR"/>
        </w:rPr>
        <w:t>(</w:t>
      </w:r>
      <w:proofErr w:type="spellStart"/>
      <w:r>
        <w:rPr>
          <w:rFonts w:ascii="Calibri" w:hAnsi="Calibri"/>
          <w:i w:val="0"/>
          <w:color w:val="FF0000"/>
          <w:sz w:val="18"/>
          <w:szCs w:val="18"/>
          <w:lang w:val="pt-BR"/>
        </w:rPr>
        <w:t>Calibri</w:t>
      </w:r>
      <w:proofErr w:type="spellEnd"/>
      <w:r w:rsidRPr="00A42870">
        <w:rPr>
          <w:rFonts w:ascii="Calibri" w:hAnsi="Calibri"/>
          <w:i w:val="0"/>
          <w:color w:val="FF0000"/>
          <w:sz w:val="18"/>
          <w:szCs w:val="18"/>
          <w:lang w:val="pt-BR"/>
        </w:rPr>
        <w:t xml:space="preserve"> 9)</w:t>
      </w:r>
    </w:p>
    <w:p w14:paraId="46C124E7" w14:textId="77777777" w:rsidR="00712AC6" w:rsidRPr="009A0CC3" w:rsidRDefault="00712AC6" w:rsidP="00712AC6">
      <w:pPr>
        <w:pStyle w:val="IDpaper-TitleEnglish"/>
        <w:widowControl/>
        <w:spacing w:after="0"/>
        <w:jc w:val="right"/>
        <w:rPr>
          <w:rFonts w:ascii="Calibri" w:hAnsi="Calibri"/>
          <w:b/>
          <w:i w:val="0"/>
          <w:lang w:val="pt-BR"/>
        </w:rPr>
      </w:pPr>
      <w:r>
        <w:rPr>
          <w:rFonts w:ascii="Calibri" w:hAnsi="Calibri"/>
          <w:i w:val="0"/>
          <w:sz w:val="18"/>
          <w:szCs w:val="18"/>
          <w:lang w:val="pt-BR"/>
        </w:rPr>
        <w:t>atal</w:t>
      </w:r>
      <w:r w:rsidRPr="009A0CC3">
        <w:rPr>
          <w:rFonts w:ascii="Calibri" w:hAnsi="Calibri"/>
          <w:i w:val="0"/>
          <w:sz w:val="18"/>
          <w:szCs w:val="18"/>
          <w:lang w:val="pt-BR"/>
        </w:rPr>
        <w:t>@hotmai</w:t>
      </w:r>
      <w:r>
        <w:rPr>
          <w:rFonts w:ascii="Calibri" w:hAnsi="Calibri"/>
          <w:i w:val="0"/>
          <w:sz w:val="18"/>
          <w:szCs w:val="18"/>
          <w:lang w:val="pt-BR"/>
        </w:rPr>
        <w:t>l</w:t>
      </w:r>
      <w:r w:rsidRPr="009A0CC3">
        <w:rPr>
          <w:rFonts w:ascii="Calibri" w:hAnsi="Calibri"/>
          <w:i w:val="0"/>
          <w:sz w:val="18"/>
          <w:szCs w:val="18"/>
          <w:lang w:val="pt-BR"/>
        </w:rPr>
        <w:t>.com</w:t>
      </w:r>
      <w:r>
        <w:rPr>
          <w:rFonts w:ascii="Calibri" w:hAnsi="Calibri"/>
          <w:i w:val="0"/>
          <w:sz w:val="18"/>
          <w:szCs w:val="18"/>
          <w:lang w:val="pt-BR"/>
        </w:rPr>
        <w:t xml:space="preserve"> </w:t>
      </w:r>
      <w:r w:rsidRPr="00A42870">
        <w:rPr>
          <w:rFonts w:ascii="Calibri" w:hAnsi="Calibri"/>
          <w:i w:val="0"/>
          <w:color w:val="FF0000"/>
          <w:sz w:val="18"/>
          <w:szCs w:val="18"/>
          <w:lang w:val="pt-BR"/>
        </w:rPr>
        <w:t>(</w:t>
      </w:r>
      <w:proofErr w:type="spellStart"/>
      <w:r>
        <w:rPr>
          <w:rFonts w:ascii="Calibri" w:hAnsi="Calibri"/>
          <w:i w:val="0"/>
          <w:color w:val="FF0000"/>
          <w:sz w:val="18"/>
          <w:szCs w:val="18"/>
          <w:lang w:val="pt-BR"/>
        </w:rPr>
        <w:t>Calibri</w:t>
      </w:r>
      <w:proofErr w:type="spellEnd"/>
      <w:r w:rsidRPr="00A42870">
        <w:rPr>
          <w:rFonts w:ascii="Calibri" w:hAnsi="Calibri"/>
          <w:i w:val="0"/>
          <w:color w:val="FF0000"/>
          <w:sz w:val="18"/>
          <w:szCs w:val="18"/>
          <w:lang w:val="pt-BR"/>
        </w:rPr>
        <w:t xml:space="preserve"> 9)</w:t>
      </w:r>
    </w:p>
    <w:p w14:paraId="159CD6A3" w14:textId="77777777" w:rsidR="00831914" w:rsidRPr="001F3BC5" w:rsidRDefault="00831914" w:rsidP="00831914">
      <w:pPr>
        <w:widowControl w:val="0"/>
        <w:shd w:val="clear" w:color="auto" w:fill="FFFFFF"/>
        <w:tabs>
          <w:tab w:val="left" w:pos="709"/>
          <w:tab w:val="left" w:pos="3119"/>
          <w:tab w:val="left" w:pos="5812"/>
        </w:tabs>
        <w:spacing w:line="276" w:lineRule="auto"/>
        <w:jc w:val="center"/>
        <w:outlineLvl w:val="0"/>
        <w:rPr>
          <w:rFonts w:ascii="Calibri" w:hAnsi="Calibri" w:cs="Calibri"/>
          <w:color w:val="FF0000"/>
          <w:sz w:val="18"/>
          <w:szCs w:val="18"/>
        </w:rPr>
      </w:pPr>
      <w:r w:rsidRPr="00C26BD6">
        <w:rPr>
          <w:rFonts w:ascii="Calibri" w:hAnsi="Calibri"/>
          <w:sz w:val="16"/>
          <w:szCs w:val="16"/>
        </w:rPr>
        <w:br w:type="page"/>
      </w:r>
    </w:p>
    <w:p w14:paraId="1B53831B" w14:textId="3CE2F8D8" w:rsidR="00506622" w:rsidRPr="001F3BC5" w:rsidRDefault="00506622" w:rsidP="009E2AAF">
      <w:pPr>
        <w:widowControl w:val="0"/>
        <w:shd w:val="clear" w:color="auto" w:fill="FFFFFF"/>
        <w:tabs>
          <w:tab w:val="left" w:pos="709"/>
          <w:tab w:val="left" w:pos="3119"/>
          <w:tab w:val="left" w:pos="5812"/>
        </w:tabs>
        <w:spacing w:line="276" w:lineRule="auto"/>
        <w:jc w:val="center"/>
        <w:outlineLvl w:val="0"/>
        <w:rPr>
          <w:rFonts w:ascii="Calibri" w:hAnsi="Calibri" w:cs="Calibri"/>
          <w:color w:val="FF0000"/>
          <w:sz w:val="18"/>
          <w:szCs w:val="18"/>
        </w:rPr>
      </w:pPr>
    </w:p>
    <w:p w14:paraId="26531B8F" w14:textId="77777777" w:rsidR="00712AC6" w:rsidRPr="005565E4" w:rsidRDefault="00712AC6" w:rsidP="00712AC6">
      <w:pPr>
        <w:autoSpaceDE w:val="0"/>
        <w:autoSpaceDN w:val="0"/>
        <w:adjustRightInd w:val="0"/>
        <w:spacing w:line="276" w:lineRule="auto"/>
        <w:jc w:val="both"/>
        <w:rPr>
          <w:rFonts w:ascii="Calibri" w:hAnsi="Calibri" w:cs="Calibri"/>
          <w:b/>
          <w:sz w:val="18"/>
          <w:szCs w:val="18"/>
        </w:rPr>
      </w:pPr>
      <w:r w:rsidRPr="005565E4">
        <w:rPr>
          <w:rFonts w:ascii="Calibri" w:hAnsi="Calibri" w:cs="Calibri"/>
          <w:b/>
          <w:sz w:val="18"/>
          <w:szCs w:val="18"/>
        </w:rPr>
        <w:t>RESUMO</w:t>
      </w:r>
      <w:r>
        <w:rPr>
          <w:rFonts w:ascii="Calibri" w:hAnsi="Calibri" w:cs="Calibri"/>
          <w:b/>
          <w:sz w:val="18"/>
          <w:szCs w:val="18"/>
        </w:rPr>
        <w:t xml:space="preserve"> </w:t>
      </w:r>
      <w:r w:rsidRPr="00A42870">
        <w:rPr>
          <w:rFonts w:ascii="Calibri" w:hAnsi="Calibri" w:cs="Calibri"/>
          <w:color w:val="FF0000"/>
          <w:sz w:val="18"/>
          <w:szCs w:val="18"/>
        </w:rPr>
        <w:t>(</w:t>
      </w:r>
      <w:proofErr w:type="spellStart"/>
      <w:r>
        <w:rPr>
          <w:rFonts w:ascii="Calibri" w:hAnsi="Calibri" w:cs="Calibri"/>
          <w:color w:val="FF0000"/>
          <w:sz w:val="18"/>
          <w:szCs w:val="18"/>
        </w:rPr>
        <w:t>Calibri</w:t>
      </w:r>
      <w:proofErr w:type="spellEnd"/>
      <w:r w:rsidRPr="00A42870">
        <w:rPr>
          <w:rFonts w:ascii="Calibri" w:hAnsi="Calibri" w:cs="Calibri"/>
          <w:color w:val="FF0000"/>
          <w:sz w:val="18"/>
          <w:szCs w:val="18"/>
        </w:rPr>
        <w:t xml:space="preserve"> 9)</w:t>
      </w:r>
    </w:p>
    <w:p w14:paraId="5D55046E" w14:textId="77777777" w:rsidR="00712AC6" w:rsidRPr="005565E4" w:rsidRDefault="00712AC6" w:rsidP="00712AC6">
      <w:pPr>
        <w:autoSpaceDE w:val="0"/>
        <w:autoSpaceDN w:val="0"/>
        <w:adjustRightInd w:val="0"/>
        <w:spacing w:line="276" w:lineRule="auto"/>
        <w:jc w:val="both"/>
        <w:rPr>
          <w:rFonts w:ascii="Calibri" w:hAnsi="Calibri" w:cs="Calibri"/>
          <w:b/>
          <w:sz w:val="18"/>
          <w:szCs w:val="18"/>
        </w:rPr>
      </w:pPr>
      <w:r w:rsidRPr="005565E4">
        <w:rPr>
          <w:rFonts w:ascii="Calibri" w:hAnsi="Calibri" w:cs="Calibri"/>
          <w:sz w:val="18"/>
          <w:szCs w:val="18"/>
        </w:rPr>
        <w:t xml:space="preserve">Poderá ter até </w:t>
      </w:r>
      <w:r>
        <w:rPr>
          <w:rFonts w:ascii="Calibri" w:hAnsi="Calibri" w:cs="Calibri"/>
          <w:sz w:val="18"/>
          <w:szCs w:val="18"/>
        </w:rPr>
        <w:t>25</w:t>
      </w:r>
      <w:r w:rsidRPr="005565E4">
        <w:rPr>
          <w:rFonts w:ascii="Calibri" w:hAnsi="Calibri" w:cs="Calibri"/>
          <w:sz w:val="18"/>
          <w:szCs w:val="18"/>
        </w:rPr>
        <w:t>0 palavras</w:t>
      </w:r>
      <w:r>
        <w:rPr>
          <w:rFonts w:ascii="Calibri" w:hAnsi="Calibri" w:cs="Calibri"/>
          <w:sz w:val="18"/>
          <w:szCs w:val="18"/>
        </w:rPr>
        <w:t>, contendo:</w:t>
      </w:r>
      <w:r w:rsidRPr="005565E4">
        <w:rPr>
          <w:rFonts w:ascii="Calibri" w:hAnsi="Calibri" w:cs="Calibri"/>
          <w:sz w:val="18"/>
          <w:szCs w:val="18"/>
        </w:rPr>
        <w:t xml:space="preserve"> </w:t>
      </w:r>
      <w:r w:rsidRPr="003800A6">
        <w:rPr>
          <w:rFonts w:ascii="Calibri" w:hAnsi="Calibri" w:cs="Calibri"/>
          <w:sz w:val="18"/>
          <w:szCs w:val="18"/>
        </w:rPr>
        <w:t>Objetivo</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o objetivo do trabalho, ou seja, aquilo que ele pretende demonstrar ou descrever. Metodologia</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o método científico empregado na condução do estudo. No caso dos ensaios teóricos, recomenda-se que o(s) autor(res) indique</w:t>
      </w:r>
      <w:r>
        <w:rPr>
          <w:rFonts w:ascii="Calibri" w:hAnsi="Calibri" w:cs="Calibri"/>
          <w:sz w:val="18"/>
          <w:szCs w:val="18"/>
        </w:rPr>
        <w:t>(</w:t>
      </w:r>
      <w:r w:rsidRPr="003800A6">
        <w:rPr>
          <w:rFonts w:ascii="Calibri" w:hAnsi="Calibri" w:cs="Calibri"/>
          <w:sz w:val="18"/>
          <w:szCs w:val="18"/>
        </w:rPr>
        <w:t>m</w:t>
      </w:r>
      <w:r>
        <w:rPr>
          <w:rFonts w:ascii="Calibri" w:hAnsi="Calibri" w:cs="Calibri"/>
          <w:sz w:val="18"/>
          <w:szCs w:val="18"/>
        </w:rPr>
        <w:t>)</w:t>
      </w:r>
      <w:r w:rsidRPr="003800A6">
        <w:rPr>
          <w:rFonts w:ascii="Calibri" w:hAnsi="Calibri" w:cs="Calibri"/>
          <w:sz w:val="18"/>
          <w:szCs w:val="18"/>
        </w:rPr>
        <w:t xml:space="preserve"> a abordagem teórica adotada. </w:t>
      </w:r>
      <w:r>
        <w:rPr>
          <w:rFonts w:ascii="Calibri" w:hAnsi="Calibri" w:cs="Calibri"/>
          <w:sz w:val="18"/>
          <w:szCs w:val="18"/>
        </w:rPr>
        <w:t>Apontar a o</w:t>
      </w:r>
      <w:r w:rsidRPr="003800A6">
        <w:rPr>
          <w:rFonts w:ascii="Calibri" w:hAnsi="Calibri" w:cs="Calibri"/>
          <w:sz w:val="18"/>
          <w:szCs w:val="18"/>
        </w:rPr>
        <w:t>riginalidade/</w:t>
      </w:r>
      <w:r>
        <w:rPr>
          <w:rFonts w:ascii="Calibri" w:hAnsi="Calibri" w:cs="Calibri"/>
          <w:sz w:val="18"/>
          <w:szCs w:val="18"/>
        </w:rPr>
        <w:t>r</w:t>
      </w:r>
      <w:r w:rsidRPr="003800A6">
        <w:rPr>
          <w:rFonts w:ascii="Calibri" w:hAnsi="Calibri" w:cs="Calibri"/>
          <w:sz w:val="18"/>
          <w:szCs w:val="18"/>
        </w:rPr>
        <w:t>elevância</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o gap teórico no qual o estudo se insere</w:t>
      </w:r>
      <w:r>
        <w:rPr>
          <w:rFonts w:ascii="Calibri" w:hAnsi="Calibri" w:cs="Calibri"/>
          <w:sz w:val="18"/>
          <w:szCs w:val="18"/>
        </w:rPr>
        <w:t>,</w:t>
      </w:r>
      <w:r w:rsidRPr="003800A6">
        <w:rPr>
          <w:rFonts w:ascii="Calibri" w:hAnsi="Calibri" w:cs="Calibri"/>
          <w:sz w:val="18"/>
          <w:szCs w:val="18"/>
        </w:rPr>
        <w:t xml:space="preserve"> apresentando também a relevância acadêmica da temática. Resultados</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sucintamente os principais resultados alcançados.</w:t>
      </w:r>
      <w:r>
        <w:rPr>
          <w:rFonts w:ascii="Calibri" w:hAnsi="Calibri" w:cs="Calibri"/>
          <w:sz w:val="18"/>
          <w:szCs w:val="18"/>
        </w:rPr>
        <w:t xml:space="preserve"> </w:t>
      </w:r>
      <w:r w:rsidRPr="003800A6">
        <w:rPr>
          <w:rFonts w:ascii="Calibri" w:hAnsi="Calibri" w:cs="Calibri"/>
          <w:sz w:val="18"/>
          <w:szCs w:val="18"/>
        </w:rPr>
        <w:t>Contribuições</w:t>
      </w:r>
      <w:r>
        <w:rPr>
          <w:rFonts w:ascii="Calibri" w:hAnsi="Calibri" w:cs="Calibri"/>
          <w:sz w:val="18"/>
          <w:szCs w:val="18"/>
        </w:rPr>
        <w:t xml:space="preserve"> </w:t>
      </w:r>
      <w:r w:rsidRPr="003800A6">
        <w:rPr>
          <w:rFonts w:ascii="Calibri" w:hAnsi="Calibri" w:cs="Calibri"/>
          <w:sz w:val="18"/>
          <w:szCs w:val="18"/>
        </w:rPr>
        <w:t>teóricas/metodológicas</w:t>
      </w:r>
      <w:r>
        <w:rPr>
          <w:rFonts w:ascii="Calibri" w:hAnsi="Calibri" w:cs="Calibri"/>
          <w:sz w:val="18"/>
          <w:szCs w:val="18"/>
        </w:rPr>
        <w:t xml:space="preserve"> - i</w:t>
      </w:r>
      <w:r w:rsidRPr="003800A6">
        <w:rPr>
          <w:rFonts w:ascii="Calibri" w:hAnsi="Calibri" w:cs="Calibri"/>
          <w:sz w:val="18"/>
          <w:szCs w:val="18"/>
        </w:rPr>
        <w:t>ndicar as principais implicações teóricas e/ou metodológicas que foram alcançadas por meio dos achados do estudo realizado. Contribuições sociais e ambientais</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 xml:space="preserve">ndicar as principais implicações sociais e ambientais alcançadas por meio dos achados do estudo realizado. </w:t>
      </w:r>
      <w:r w:rsidRPr="00A42870">
        <w:rPr>
          <w:rFonts w:ascii="Calibri" w:hAnsi="Calibri" w:cs="Calibri"/>
          <w:color w:val="FF0000"/>
          <w:sz w:val="18"/>
          <w:szCs w:val="18"/>
        </w:rPr>
        <w:t>(</w:t>
      </w:r>
      <w:proofErr w:type="spellStart"/>
      <w:r>
        <w:rPr>
          <w:rFonts w:ascii="Calibri" w:hAnsi="Calibri" w:cs="Calibri"/>
          <w:color w:val="FF0000"/>
          <w:sz w:val="18"/>
          <w:szCs w:val="18"/>
        </w:rPr>
        <w:t>Calibri</w:t>
      </w:r>
      <w:proofErr w:type="spellEnd"/>
      <w:r w:rsidRPr="00A42870">
        <w:rPr>
          <w:rFonts w:ascii="Calibri" w:hAnsi="Calibri" w:cs="Calibri"/>
          <w:color w:val="FF0000"/>
          <w:sz w:val="18"/>
          <w:szCs w:val="18"/>
        </w:rPr>
        <w:t xml:space="preserve"> 9)</w:t>
      </w:r>
    </w:p>
    <w:p w14:paraId="2197D4BE" w14:textId="77777777" w:rsidR="00712AC6" w:rsidRPr="005565E4" w:rsidRDefault="00712AC6" w:rsidP="00712AC6">
      <w:pPr>
        <w:autoSpaceDE w:val="0"/>
        <w:autoSpaceDN w:val="0"/>
        <w:adjustRightInd w:val="0"/>
        <w:spacing w:line="276" w:lineRule="auto"/>
        <w:jc w:val="both"/>
        <w:rPr>
          <w:rFonts w:ascii="Calibri" w:hAnsi="Calibri" w:cs="Calibri"/>
          <w:b/>
          <w:sz w:val="18"/>
          <w:szCs w:val="18"/>
        </w:rPr>
      </w:pPr>
    </w:p>
    <w:p w14:paraId="58C93C43" w14:textId="77777777" w:rsidR="00712AC6" w:rsidRPr="005565E4" w:rsidRDefault="00712AC6" w:rsidP="00712AC6">
      <w:pPr>
        <w:spacing w:line="276" w:lineRule="auto"/>
        <w:jc w:val="both"/>
        <w:rPr>
          <w:rFonts w:ascii="Calibri" w:hAnsi="Calibri" w:cs="Calibri"/>
          <w:sz w:val="18"/>
          <w:szCs w:val="18"/>
        </w:rPr>
      </w:pPr>
      <w:r w:rsidRPr="005565E4">
        <w:rPr>
          <w:rFonts w:ascii="Calibri" w:hAnsi="Calibri" w:cs="Calibri"/>
          <w:b/>
          <w:sz w:val="18"/>
          <w:szCs w:val="18"/>
        </w:rPr>
        <w:t>PALAVRAS-CHAVE</w:t>
      </w:r>
      <w:r w:rsidRPr="00625654">
        <w:rPr>
          <w:rFonts w:ascii="Calibri" w:hAnsi="Calibri" w:cs="Calibri"/>
          <w:bCs/>
          <w:sz w:val="18"/>
          <w:szCs w:val="18"/>
        </w:rPr>
        <w:t>:</w:t>
      </w:r>
      <w:r w:rsidRPr="005565E4">
        <w:rPr>
          <w:rFonts w:ascii="Calibri" w:hAnsi="Calibri" w:cs="Calibri"/>
          <w:b/>
          <w:sz w:val="18"/>
          <w:szCs w:val="18"/>
        </w:rPr>
        <w:t xml:space="preserve"> </w:t>
      </w:r>
      <w:r w:rsidRPr="005565E4">
        <w:rPr>
          <w:rFonts w:ascii="Calibri" w:hAnsi="Calibri" w:cs="Calibri"/>
          <w:sz w:val="18"/>
          <w:szCs w:val="18"/>
        </w:rPr>
        <w:t>Primeira. Segunda. Terceira.</w:t>
      </w:r>
      <w:r w:rsidRPr="00506622">
        <w:rPr>
          <w:rFonts w:ascii="Calibri" w:hAnsi="Calibri" w:cs="Calibri"/>
          <w:sz w:val="18"/>
          <w:szCs w:val="18"/>
        </w:rPr>
        <w:t xml:space="preserve"> </w:t>
      </w:r>
      <w:r w:rsidRPr="00A42870">
        <w:rPr>
          <w:rFonts w:ascii="Calibri" w:hAnsi="Calibri" w:cs="Calibri"/>
          <w:color w:val="FF0000"/>
          <w:sz w:val="18"/>
          <w:szCs w:val="18"/>
        </w:rPr>
        <w:t>(</w:t>
      </w:r>
      <w:proofErr w:type="spellStart"/>
      <w:r>
        <w:rPr>
          <w:rFonts w:ascii="Calibri" w:hAnsi="Calibri" w:cs="Calibri"/>
          <w:color w:val="FF0000"/>
          <w:sz w:val="18"/>
          <w:szCs w:val="18"/>
        </w:rPr>
        <w:t>Calibri</w:t>
      </w:r>
      <w:proofErr w:type="spellEnd"/>
      <w:r w:rsidRPr="00A42870">
        <w:rPr>
          <w:rFonts w:ascii="Calibri" w:hAnsi="Calibri" w:cs="Calibri"/>
          <w:color w:val="FF0000"/>
          <w:sz w:val="18"/>
          <w:szCs w:val="18"/>
        </w:rPr>
        <w:t xml:space="preserve"> 9)</w:t>
      </w:r>
    </w:p>
    <w:p w14:paraId="4D982A0D" w14:textId="44DD2F59" w:rsidR="003800A6" w:rsidRDefault="003800A6" w:rsidP="009E2AAF">
      <w:pPr>
        <w:pStyle w:val="IDpaper-Title"/>
        <w:widowControl/>
        <w:spacing w:line="276" w:lineRule="auto"/>
        <w:ind w:left="0"/>
        <w:rPr>
          <w:rFonts w:ascii="Calibri" w:hAnsi="Calibri" w:cs="Calibri"/>
          <w:b w:val="0"/>
          <w:bCs/>
          <w:sz w:val="22"/>
          <w:lang w:val="pt-BR"/>
        </w:rPr>
      </w:pPr>
    </w:p>
    <w:p w14:paraId="376ED5C5" w14:textId="3AAFB3FA" w:rsidR="00E53F1F" w:rsidRDefault="00E53F1F" w:rsidP="00E53F1F">
      <w:pPr>
        <w:autoSpaceDE w:val="0"/>
        <w:autoSpaceDN w:val="0"/>
        <w:adjustRightInd w:val="0"/>
        <w:spacing w:line="276" w:lineRule="auto"/>
        <w:jc w:val="both"/>
        <w:rPr>
          <w:rFonts w:ascii="Calibri" w:hAnsi="Calibri" w:cs="Calibri"/>
          <w:color w:val="FF0000"/>
          <w:sz w:val="18"/>
          <w:szCs w:val="18"/>
          <w:shd w:val="clear" w:color="auto" w:fill="FFFF00"/>
        </w:rPr>
      </w:pPr>
      <w:r>
        <w:rPr>
          <w:rFonts w:ascii="Calibri" w:hAnsi="Calibri" w:cs="Calibri"/>
          <w:color w:val="FF0000"/>
          <w:sz w:val="18"/>
          <w:szCs w:val="18"/>
        </w:rPr>
        <w:t xml:space="preserve">Resumo de ser escrito em </w:t>
      </w:r>
      <w:r w:rsidR="00037084">
        <w:rPr>
          <w:rFonts w:ascii="Calibri" w:hAnsi="Calibri" w:cs="Calibri"/>
          <w:color w:val="FF0000"/>
          <w:sz w:val="18"/>
          <w:szCs w:val="18"/>
          <w:highlight w:val="yellow"/>
        </w:rPr>
        <w:t>e</w:t>
      </w:r>
      <w:r w:rsidRPr="008F3674">
        <w:rPr>
          <w:rFonts w:ascii="Calibri" w:hAnsi="Calibri" w:cs="Calibri"/>
          <w:color w:val="FF0000"/>
          <w:sz w:val="18"/>
          <w:szCs w:val="18"/>
          <w:highlight w:val="yellow"/>
        </w:rPr>
        <w:t>spanhol</w:t>
      </w:r>
      <w:r>
        <w:rPr>
          <w:rFonts w:ascii="Calibri" w:hAnsi="Calibri" w:cs="Calibri"/>
          <w:color w:val="FF0000"/>
          <w:sz w:val="18"/>
          <w:szCs w:val="18"/>
        </w:rPr>
        <w:t xml:space="preserve"> </w:t>
      </w:r>
      <w:r w:rsidRPr="00362E84">
        <w:rPr>
          <w:rFonts w:ascii="Calibri" w:hAnsi="Calibri" w:cs="Calibri"/>
          <w:color w:val="FF0000"/>
          <w:sz w:val="18"/>
          <w:szCs w:val="18"/>
        </w:rPr>
        <w:t>devem ser apresentados em</w:t>
      </w:r>
      <w:r>
        <w:rPr>
          <w:rFonts w:ascii="Calibri" w:hAnsi="Calibri" w:cs="Calibri"/>
          <w:i/>
          <w:color w:val="FF0000"/>
          <w:sz w:val="18"/>
          <w:szCs w:val="18"/>
        </w:rPr>
        <w:t xml:space="preserve"> </w:t>
      </w:r>
      <w:r w:rsidRPr="00AA3317">
        <w:rPr>
          <w:rFonts w:ascii="Calibri" w:hAnsi="Calibri" w:cs="Calibri"/>
          <w:i/>
          <w:color w:val="FF0000"/>
          <w:sz w:val="18"/>
          <w:szCs w:val="18"/>
          <w:shd w:val="clear" w:color="auto" w:fill="FFFF00"/>
        </w:rPr>
        <w:t>Itálico</w:t>
      </w:r>
      <w:r w:rsidRPr="00AA3317">
        <w:rPr>
          <w:rFonts w:ascii="Calibri" w:hAnsi="Calibri" w:cs="Calibri"/>
          <w:color w:val="FF0000"/>
          <w:sz w:val="18"/>
          <w:szCs w:val="18"/>
          <w:shd w:val="clear" w:color="auto" w:fill="FFFF00"/>
        </w:rPr>
        <w:t>.</w:t>
      </w:r>
    </w:p>
    <w:p w14:paraId="746E4E2F" w14:textId="77777777" w:rsidR="00E53F1F" w:rsidRPr="00712AC6" w:rsidRDefault="00E53F1F" w:rsidP="009E2AAF">
      <w:pPr>
        <w:pStyle w:val="IDpaper-Title"/>
        <w:widowControl/>
        <w:spacing w:line="276" w:lineRule="auto"/>
        <w:ind w:left="0"/>
        <w:rPr>
          <w:lang w:val="pt-BR"/>
        </w:rPr>
      </w:pPr>
    </w:p>
    <w:p w14:paraId="41C5C008" w14:textId="77777777" w:rsidR="003800A6" w:rsidRDefault="003800A6" w:rsidP="009E2AAF">
      <w:pPr>
        <w:pStyle w:val="IDpaper-Title"/>
        <w:widowControl/>
        <w:spacing w:line="276" w:lineRule="auto"/>
        <w:ind w:left="0"/>
        <w:rPr>
          <w:rFonts w:ascii="Calibri" w:hAnsi="Calibri" w:cs="Calibri"/>
          <w:b w:val="0"/>
          <w:bCs/>
          <w:sz w:val="22"/>
          <w:lang w:val="pt-BR"/>
        </w:rPr>
      </w:pPr>
    </w:p>
    <w:p w14:paraId="2CA512A5" w14:textId="77777777" w:rsidR="00712AC6" w:rsidRPr="003800A6" w:rsidRDefault="00E53F1F" w:rsidP="00712AC6">
      <w:pPr>
        <w:pStyle w:val="IDpaper-Title"/>
        <w:widowControl/>
        <w:spacing w:line="276" w:lineRule="auto"/>
        <w:ind w:left="0"/>
        <w:rPr>
          <w:rFonts w:ascii="Calibri" w:hAnsi="Calibri" w:cs="Calibri"/>
          <w:b w:val="0"/>
          <w:color w:val="FF0000"/>
          <w:sz w:val="18"/>
          <w:szCs w:val="18"/>
          <w:lang w:val="pt-BR"/>
        </w:rPr>
      </w:pPr>
      <w:r w:rsidRPr="00712AC6">
        <w:rPr>
          <w:rFonts w:ascii="Calibri" w:hAnsi="Calibri" w:cs="Calibri"/>
          <w:bCs/>
          <w:sz w:val="22"/>
          <w:lang w:val="pt-BR"/>
        </w:rPr>
        <w:br w:type="page"/>
      </w:r>
      <w:r w:rsidR="00712AC6" w:rsidRPr="00927D3B">
        <w:rPr>
          <w:rFonts w:ascii="Calibri" w:hAnsi="Calibri" w:cs="Calibri"/>
          <w:bCs/>
          <w:sz w:val="22"/>
          <w:lang w:val="pt-BR"/>
        </w:rPr>
        <w:t xml:space="preserve">1 ORIENTAÇÕES </w:t>
      </w:r>
      <w:r w:rsidR="00712AC6" w:rsidRPr="00927D3B">
        <w:rPr>
          <w:rFonts w:ascii="Calibri" w:hAnsi="Calibri" w:cs="Calibri"/>
          <w:bCs/>
          <w:color w:val="FF0000"/>
          <w:sz w:val="22"/>
          <w:lang w:val="pt-BR"/>
        </w:rPr>
        <w:t>(</w:t>
      </w:r>
      <w:proofErr w:type="spellStart"/>
      <w:r w:rsidR="00712AC6">
        <w:rPr>
          <w:rFonts w:ascii="Calibri" w:hAnsi="Calibri" w:cs="Calibri"/>
          <w:bCs/>
          <w:color w:val="FF0000"/>
          <w:sz w:val="22"/>
          <w:lang w:val="pt-BR"/>
        </w:rPr>
        <w:t>Calibri</w:t>
      </w:r>
      <w:proofErr w:type="spellEnd"/>
      <w:r w:rsidR="00712AC6" w:rsidRPr="00927D3B">
        <w:rPr>
          <w:rFonts w:ascii="Calibri" w:hAnsi="Calibri" w:cs="Calibri"/>
          <w:bCs/>
          <w:color w:val="FF0000"/>
          <w:sz w:val="22"/>
          <w:lang w:val="pt-BR"/>
        </w:rPr>
        <w:t xml:space="preserve"> 11 – Negrito)</w:t>
      </w:r>
    </w:p>
    <w:p w14:paraId="53C91430" w14:textId="77777777" w:rsidR="00712AC6" w:rsidRPr="00EC4C88" w:rsidRDefault="00712AC6" w:rsidP="00712AC6">
      <w:pPr>
        <w:pStyle w:val="IDpaper-Text"/>
        <w:widowControl/>
        <w:spacing w:after="0" w:line="276" w:lineRule="auto"/>
        <w:jc w:val="both"/>
        <w:rPr>
          <w:rFonts w:ascii="Calibri" w:hAnsi="Calibri" w:cs="Calibri"/>
          <w:kern w:val="0"/>
          <w:sz w:val="22"/>
          <w:szCs w:val="24"/>
          <w:lang w:val="pt-BR" w:eastAsia="pt-BR"/>
        </w:rPr>
      </w:pPr>
    </w:p>
    <w:p w14:paraId="641863E1" w14:textId="77777777" w:rsidR="00712AC6" w:rsidRDefault="00712AC6" w:rsidP="00712AC6">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 xml:space="preserve">O artigo deverá ser inédito, cabendo ao autor declarar que o trabalho não foi publicado e não está sendo submetido </w:t>
      </w:r>
      <w:r>
        <w:rPr>
          <w:rFonts w:ascii="Calibri" w:hAnsi="Calibri" w:cs="Calibri"/>
          <w:kern w:val="0"/>
          <w:sz w:val="22"/>
          <w:szCs w:val="24"/>
          <w:lang w:val="pt-BR" w:eastAsia="pt-BR"/>
        </w:rPr>
        <w:t>a</w:t>
      </w:r>
      <w:r w:rsidRPr="003800A6">
        <w:rPr>
          <w:rFonts w:ascii="Calibri" w:hAnsi="Calibri" w:cs="Calibri"/>
          <w:kern w:val="0"/>
          <w:sz w:val="22"/>
          <w:szCs w:val="24"/>
          <w:lang w:val="pt-BR" w:eastAsia="pt-BR"/>
        </w:rPr>
        <w:t xml:space="preserve"> nenhuma outra revista. Uma vez aceito para publicação, o artigo não poderá ser republicado em nenhum outro lugar sem o consentimento dos editores.</w:t>
      </w:r>
      <w:r>
        <w:rPr>
          <w:rFonts w:ascii="Calibri" w:hAnsi="Calibri" w:cs="Calibri"/>
          <w:kern w:val="0"/>
          <w:sz w:val="22"/>
          <w:szCs w:val="24"/>
          <w:lang w:val="pt-BR" w:eastAsia="pt-BR"/>
        </w:rPr>
        <w:t xml:space="preserve"> </w:t>
      </w:r>
    </w:p>
    <w:p w14:paraId="16BCA4E7" w14:textId="77777777" w:rsidR="00712AC6" w:rsidRDefault="00712AC6" w:rsidP="00712AC6">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 xml:space="preserve">Os artigos deverão ser assinados por no </w:t>
      </w:r>
      <w:r w:rsidRPr="003800A6">
        <w:rPr>
          <w:rFonts w:ascii="Calibri" w:hAnsi="Calibri" w:cs="Calibri"/>
          <w:b/>
          <w:bCs/>
          <w:kern w:val="0"/>
          <w:sz w:val="22"/>
          <w:szCs w:val="24"/>
          <w:lang w:val="pt-BR" w:eastAsia="pt-BR"/>
        </w:rPr>
        <w:t>máximo 05 autores</w:t>
      </w:r>
      <w:r w:rsidRPr="003800A6">
        <w:rPr>
          <w:rFonts w:ascii="Calibri" w:hAnsi="Calibri" w:cs="Calibri"/>
          <w:kern w:val="0"/>
          <w:sz w:val="22"/>
          <w:szCs w:val="24"/>
          <w:lang w:val="pt-BR" w:eastAsia="pt-BR"/>
        </w:rPr>
        <w:t>, cabendo ao corpo editorial excepcionalizar a regra a partir das justificativas apresentadas no momento da submissão.</w:t>
      </w:r>
    </w:p>
    <w:p w14:paraId="5E0EF68D" w14:textId="77777777" w:rsidR="00712AC6" w:rsidRDefault="00712AC6" w:rsidP="00712AC6">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A publicação será bilíngue (português e inglês). Após a aprovação final do artigo, os autores ficarão responsáveis pela tradução completa certificada e revisão gramatical de ambas as versões.</w:t>
      </w:r>
    </w:p>
    <w:p w14:paraId="7F1567BE" w14:textId="77777777" w:rsidR="00712AC6" w:rsidRDefault="00712AC6" w:rsidP="00712AC6">
      <w:pPr>
        <w:pStyle w:val="IDpaper-Text"/>
        <w:widowControl/>
        <w:spacing w:after="0" w:line="276" w:lineRule="auto"/>
        <w:ind w:firstLine="851"/>
        <w:jc w:val="both"/>
        <w:rPr>
          <w:rFonts w:ascii="Calibri" w:hAnsi="Calibri" w:cs="Calibri"/>
          <w:b/>
          <w:sz w:val="22"/>
          <w:lang w:val="pt-BR"/>
        </w:rPr>
      </w:pPr>
      <w:r>
        <w:rPr>
          <w:rFonts w:ascii="Calibri" w:hAnsi="Calibri" w:cs="Calibri"/>
          <w:kern w:val="0"/>
          <w:sz w:val="22"/>
          <w:szCs w:val="24"/>
          <w:lang w:val="pt-BR" w:eastAsia="pt-BR"/>
        </w:rPr>
        <w:t xml:space="preserve">O artigo submetido deverá </w:t>
      </w:r>
      <w:r w:rsidRPr="005565E4">
        <w:rPr>
          <w:rFonts w:ascii="Calibri" w:hAnsi="Calibri" w:cs="Calibri"/>
          <w:kern w:val="0"/>
          <w:sz w:val="22"/>
          <w:szCs w:val="24"/>
          <w:lang w:val="pt-BR" w:eastAsia="pt-BR"/>
        </w:rPr>
        <w:t>conter d</w:t>
      </w:r>
      <w:r w:rsidRPr="00A217B1">
        <w:rPr>
          <w:rFonts w:ascii="Calibri" w:hAnsi="Calibri" w:cs="Calibri"/>
          <w:kern w:val="0"/>
          <w:sz w:val="22"/>
          <w:szCs w:val="24"/>
          <w:lang w:val="pt-BR" w:eastAsia="pt-BR"/>
        </w:rPr>
        <w:t xml:space="preserve">e </w:t>
      </w:r>
      <w:r w:rsidRPr="00010226">
        <w:rPr>
          <w:rFonts w:ascii="Calibri" w:hAnsi="Calibri" w:cs="Calibri"/>
          <w:b/>
          <w:kern w:val="0"/>
          <w:sz w:val="22"/>
          <w:szCs w:val="24"/>
          <w:lang w:val="pt-BR" w:eastAsia="pt-BR"/>
        </w:rPr>
        <w:t>10 a 15 páginas</w:t>
      </w:r>
      <w:r w:rsidRPr="00010226">
        <w:rPr>
          <w:rFonts w:ascii="Calibri" w:hAnsi="Calibri" w:cs="Calibri"/>
          <w:kern w:val="0"/>
          <w:sz w:val="22"/>
          <w:szCs w:val="24"/>
          <w:lang w:val="pt-BR" w:eastAsia="pt-BR"/>
        </w:rPr>
        <w:t>,</w:t>
      </w:r>
      <w:r w:rsidRPr="00A279D3">
        <w:rPr>
          <w:rFonts w:ascii="Calibri" w:hAnsi="Calibri" w:cs="Calibri"/>
          <w:kern w:val="0"/>
          <w:sz w:val="22"/>
          <w:szCs w:val="24"/>
          <w:lang w:val="pt-BR" w:eastAsia="pt-BR"/>
        </w:rPr>
        <w:t xml:space="preserve"> sendo que</w:t>
      </w:r>
      <w:r w:rsidRPr="00EC4C88">
        <w:rPr>
          <w:rFonts w:ascii="Calibri" w:hAnsi="Calibri" w:cs="Calibri"/>
          <w:sz w:val="22"/>
          <w:lang w:val="pt-BR"/>
        </w:rPr>
        <w:t xml:space="preserve"> elementos textuais se constituem em: </w:t>
      </w:r>
      <w:r w:rsidRPr="00EC4C88">
        <w:rPr>
          <w:rFonts w:ascii="Calibri" w:hAnsi="Calibri" w:cs="Calibri"/>
          <w:b/>
          <w:iCs/>
          <w:sz w:val="22"/>
          <w:lang w:val="pt-BR"/>
        </w:rPr>
        <w:t>introdução</w:t>
      </w:r>
      <w:r w:rsidRPr="00625654">
        <w:rPr>
          <w:rFonts w:ascii="Calibri" w:hAnsi="Calibri" w:cs="Calibri"/>
          <w:bCs/>
          <w:iCs/>
          <w:sz w:val="22"/>
          <w:lang w:val="pt-BR"/>
        </w:rPr>
        <w:t>,</w:t>
      </w:r>
      <w:r w:rsidRPr="00EC4C88">
        <w:rPr>
          <w:rFonts w:ascii="Calibri" w:hAnsi="Calibri" w:cs="Calibri"/>
          <w:b/>
          <w:iCs/>
          <w:sz w:val="22"/>
          <w:lang w:val="pt-BR"/>
        </w:rPr>
        <w:t xml:space="preserve"> objetivos</w:t>
      </w:r>
      <w:r w:rsidRPr="00625654">
        <w:rPr>
          <w:rFonts w:ascii="Calibri" w:hAnsi="Calibri" w:cs="Calibri"/>
          <w:bCs/>
          <w:iCs/>
          <w:sz w:val="22"/>
          <w:lang w:val="pt-BR"/>
        </w:rPr>
        <w:t>,</w:t>
      </w:r>
      <w:r w:rsidRPr="00EC4C88">
        <w:rPr>
          <w:rFonts w:ascii="Calibri" w:hAnsi="Calibri" w:cs="Calibri"/>
          <w:b/>
          <w:iCs/>
          <w:sz w:val="22"/>
          <w:lang w:val="pt-BR"/>
        </w:rPr>
        <w:t xml:space="preserve"> metodologia </w:t>
      </w:r>
      <w:r w:rsidRPr="00625654">
        <w:rPr>
          <w:rFonts w:ascii="Calibri" w:hAnsi="Calibri" w:cs="Calibri"/>
          <w:bCs/>
          <w:iCs/>
          <w:sz w:val="22"/>
          <w:lang w:val="pt-BR"/>
        </w:rPr>
        <w:t>/</w:t>
      </w:r>
      <w:r w:rsidRPr="00EC4C88">
        <w:rPr>
          <w:rFonts w:ascii="Calibri" w:hAnsi="Calibri" w:cs="Calibri"/>
          <w:b/>
          <w:iCs/>
          <w:sz w:val="22"/>
          <w:lang w:val="pt-BR"/>
        </w:rPr>
        <w:t xml:space="preserve"> método de análise</w:t>
      </w:r>
      <w:r w:rsidRPr="00625654">
        <w:rPr>
          <w:rFonts w:ascii="Calibri" w:hAnsi="Calibri" w:cs="Calibri"/>
          <w:bCs/>
          <w:iCs/>
          <w:sz w:val="22"/>
          <w:lang w:val="pt-BR"/>
        </w:rPr>
        <w:t>,</w:t>
      </w:r>
      <w:r w:rsidRPr="00EC4C88">
        <w:rPr>
          <w:rFonts w:ascii="Calibri" w:hAnsi="Calibri" w:cs="Calibri"/>
          <w:b/>
          <w:iCs/>
          <w:sz w:val="22"/>
          <w:lang w:val="pt-BR"/>
        </w:rPr>
        <w:t xml:space="preserve"> resultados</w:t>
      </w:r>
      <w:r w:rsidRPr="00625654">
        <w:rPr>
          <w:rFonts w:ascii="Calibri" w:hAnsi="Calibri" w:cs="Calibri"/>
          <w:bCs/>
          <w:iCs/>
          <w:sz w:val="22"/>
          <w:lang w:val="pt-BR"/>
        </w:rPr>
        <w:t>,</w:t>
      </w:r>
      <w:r w:rsidRPr="00EC4C88">
        <w:rPr>
          <w:rFonts w:ascii="Calibri" w:hAnsi="Calibri" w:cs="Calibri"/>
          <w:b/>
          <w:iCs/>
          <w:sz w:val="22"/>
          <w:lang w:val="pt-BR"/>
        </w:rPr>
        <w:t xml:space="preserve"> conclusão</w:t>
      </w:r>
      <w:r>
        <w:rPr>
          <w:rFonts w:ascii="Calibri" w:hAnsi="Calibri" w:cs="Calibri"/>
          <w:b/>
          <w:sz w:val="22"/>
          <w:lang w:val="pt-BR"/>
        </w:rPr>
        <w:t xml:space="preserve"> </w:t>
      </w:r>
      <w:r w:rsidRPr="00625654">
        <w:rPr>
          <w:rFonts w:ascii="Calibri" w:hAnsi="Calibri" w:cs="Calibri"/>
          <w:bCs/>
          <w:sz w:val="22"/>
          <w:lang w:val="pt-BR"/>
        </w:rPr>
        <w:t>e</w:t>
      </w:r>
      <w:r>
        <w:rPr>
          <w:rFonts w:ascii="Calibri" w:hAnsi="Calibri" w:cs="Calibri"/>
          <w:b/>
          <w:sz w:val="22"/>
          <w:lang w:val="pt-BR"/>
        </w:rPr>
        <w:t xml:space="preserve"> referencial bibliográfico</w:t>
      </w:r>
      <w:r w:rsidRPr="00625654">
        <w:rPr>
          <w:rFonts w:ascii="Calibri" w:hAnsi="Calibri" w:cs="Calibri"/>
          <w:bCs/>
          <w:sz w:val="22"/>
          <w:lang w:val="pt-BR"/>
        </w:rPr>
        <w:t>.</w:t>
      </w:r>
      <w:r w:rsidRPr="00EC4C88">
        <w:rPr>
          <w:rFonts w:ascii="Calibri" w:hAnsi="Calibri" w:cs="Calibri"/>
          <w:b/>
          <w:sz w:val="22"/>
          <w:lang w:val="pt-BR"/>
        </w:rPr>
        <w:t xml:space="preserve"> </w:t>
      </w:r>
    </w:p>
    <w:p w14:paraId="7339F322" w14:textId="77777777" w:rsidR="00712AC6" w:rsidRPr="00010226" w:rsidRDefault="00712AC6" w:rsidP="00712AC6">
      <w:pPr>
        <w:pStyle w:val="IDpaper-Text"/>
        <w:widowControl/>
        <w:spacing w:after="0" w:line="276" w:lineRule="auto"/>
        <w:ind w:firstLine="851"/>
        <w:jc w:val="both"/>
        <w:rPr>
          <w:rFonts w:ascii="Calibri" w:hAnsi="Calibri" w:cs="Calibri"/>
          <w:b/>
          <w:sz w:val="22"/>
          <w:lang w:val="pt-BR"/>
        </w:rPr>
      </w:pPr>
      <w:r w:rsidRPr="00BF12A0">
        <w:rPr>
          <w:rFonts w:ascii="Calibri" w:hAnsi="Calibri" w:cs="Calibri"/>
          <w:sz w:val="22"/>
          <w:lang w:val="pt-BR"/>
        </w:rPr>
        <w:t xml:space="preserve">Para redigir o texto utilize a letra </w:t>
      </w:r>
      <w:proofErr w:type="spellStart"/>
      <w:r>
        <w:rPr>
          <w:rFonts w:ascii="Calibri" w:hAnsi="Calibri" w:cs="Calibri"/>
          <w:sz w:val="22"/>
          <w:lang w:val="pt-BR"/>
        </w:rPr>
        <w:t>Calibri</w:t>
      </w:r>
      <w:proofErr w:type="spellEnd"/>
      <w:r w:rsidRPr="00BF12A0">
        <w:rPr>
          <w:rFonts w:ascii="Calibri" w:hAnsi="Calibri" w:cs="Calibri"/>
          <w:sz w:val="22"/>
          <w:lang w:val="pt-BR"/>
        </w:rPr>
        <w:t xml:space="preserve">, tamanho 11, com espacejamento de 1,15, sendo os parágrafos </w:t>
      </w:r>
      <w:r>
        <w:rPr>
          <w:rFonts w:ascii="Calibri" w:hAnsi="Calibri" w:cs="Calibri"/>
          <w:sz w:val="22"/>
          <w:lang w:val="pt-BR"/>
        </w:rPr>
        <w:t>com recuo de 1,50.</w:t>
      </w:r>
      <w:r w:rsidRPr="00927D3B">
        <w:rPr>
          <w:rFonts w:ascii="Calibri" w:hAnsi="Calibri" w:cs="Calibri"/>
          <w:bCs/>
          <w:color w:val="FF0000"/>
          <w:sz w:val="22"/>
          <w:lang w:val="pt-BR"/>
        </w:rPr>
        <w:t xml:space="preserve"> (</w:t>
      </w:r>
      <w:proofErr w:type="spellStart"/>
      <w:r>
        <w:rPr>
          <w:rFonts w:ascii="Calibri" w:hAnsi="Calibri" w:cs="Calibri"/>
          <w:bCs/>
          <w:color w:val="FF0000"/>
          <w:sz w:val="22"/>
          <w:lang w:val="pt-BR"/>
        </w:rPr>
        <w:t>Calibri</w:t>
      </w:r>
      <w:proofErr w:type="spellEnd"/>
      <w:r w:rsidRPr="00927D3B">
        <w:rPr>
          <w:rFonts w:ascii="Calibri" w:hAnsi="Calibri" w:cs="Calibri"/>
          <w:bCs/>
          <w:color w:val="FF0000"/>
          <w:sz w:val="22"/>
          <w:lang w:val="pt-BR"/>
        </w:rPr>
        <w:t xml:space="preserve"> 11)</w:t>
      </w:r>
    </w:p>
    <w:p w14:paraId="11315D29" w14:textId="77777777" w:rsidR="00712AC6" w:rsidRPr="00D50666" w:rsidRDefault="00712AC6" w:rsidP="00712AC6">
      <w:pPr>
        <w:pStyle w:val="IDpaper-Text"/>
        <w:widowControl/>
        <w:spacing w:after="0" w:line="276" w:lineRule="auto"/>
        <w:ind w:firstLine="851"/>
        <w:jc w:val="both"/>
        <w:rPr>
          <w:rFonts w:ascii="Calibri" w:hAnsi="Calibri" w:cs="Calibri"/>
          <w:sz w:val="22"/>
          <w:lang w:val="pt-BR"/>
        </w:rPr>
      </w:pPr>
    </w:p>
    <w:p w14:paraId="2DCFA079" w14:textId="77777777" w:rsidR="00712AC6" w:rsidRPr="00DD5885" w:rsidRDefault="00712AC6" w:rsidP="00712AC6">
      <w:pPr>
        <w:spacing w:line="276" w:lineRule="auto"/>
        <w:rPr>
          <w:rFonts w:asciiTheme="minorHAnsi" w:hAnsiTheme="minorHAnsi" w:cstheme="minorHAnsi"/>
          <w:b/>
          <w:sz w:val="22"/>
          <w:szCs w:val="20"/>
        </w:rPr>
      </w:pPr>
      <w:r w:rsidRPr="00DD5885">
        <w:rPr>
          <w:rFonts w:asciiTheme="minorHAnsi" w:hAnsiTheme="minorHAnsi" w:cstheme="minorHAnsi"/>
          <w:b/>
          <w:sz w:val="22"/>
          <w:szCs w:val="20"/>
        </w:rPr>
        <w:t xml:space="preserve">2 NORMA PARA ELABORAR O TEXTO </w:t>
      </w:r>
    </w:p>
    <w:p w14:paraId="114C0CBD" w14:textId="77777777" w:rsidR="00712AC6" w:rsidRPr="00DD5885" w:rsidRDefault="00712AC6" w:rsidP="00712AC6">
      <w:pPr>
        <w:spacing w:line="276" w:lineRule="auto"/>
        <w:rPr>
          <w:rFonts w:asciiTheme="minorHAnsi" w:hAnsiTheme="minorHAnsi" w:cstheme="minorHAnsi"/>
          <w:b/>
          <w:sz w:val="28"/>
        </w:rPr>
      </w:pPr>
    </w:p>
    <w:p w14:paraId="2D916CC7" w14:textId="77777777" w:rsidR="00712AC6" w:rsidRPr="00DD5885" w:rsidRDefault="00712AC6" w:rsidP="00712AC6">
      <w:pPr>
        <w:spacing w:line="276" w:lineRule="auto"/>
        <w:ind w:firstLine="851"/>
        <w:jc w:val="both"/>
        <w:rPr>
          <w:rFonts w:asciiTheme="minorHAnsi" w:hAnsiTheme="minorHAnsi" w:cstheme="minorHAnsi"/>
          <w:sz w:val="22"/>
          <w:szCs w:val="20"/>
        </w:rPr>
      </w:pPr>
      <w:r w:rsidRPr="00AD15DA">
        <w:rPr>
          <w:rFonts w:asciiTheme="minorHAnsi" w:hAnsiTheme="minorHAnsi" w:cstheme="minorHAnsi"/>
          <w:sz w:val="22"/>
          <w:szCs w:val="20"/>
          <w:highlight w:val="yellow"/>
        </w:rPr>
        <w:t xml:space="preserve">Informamos que os </w:t>
      </w:r>
      <w:r>
        <w:rPr>
          <w:rFonts w:asciiTheme="minorHAnsi" w:hAnsiTheme="minorHAnsi" w:cstheme="minorHAnsi"/>
          <w:sz w:val="22"/>
          <w:szCs w:val="20"/>
          <w:highlight w:val="yellow"/>
        </w:rPr>
        <w:t>artigos</w:t>
      </w:r>
      <w:r w:rsidRPr="00AD15DA">
        <w:rPr>
          <w:rFonts w:asciiTheme="minorHAnsi" w:hAnsiTheme="minorHAnsi" w:cstheme="minorHAnsi"/>
          <w:sz w:val="22"/>
          <w:szCs w:val="20"/>
          <w:highlight w:val="yellow"/>
        </w:rPr>
        <w:t xml:space="preserve"> que não respeitarem as normas </w:t>
      </w:r>
      <w:r>
        <w:rPr>
          <w:rFonts w:asciiTheme="minorHAnsi" w:hAnsiTheme="minorHAnsi" w:cstheme="minorHAnsi"/>
          <w:sz w:val="22"/>
          <w:szCs w:val="20"/>
          <w:highlight w:val="yellow"/>
        </w:rPr>
        <w:t>a seguir</w:t>
      </w:r>
      <w:r w:rsidRPr="00AD15DA">
        <w:rPr>
          <w:rFonts w:asciiTheme="minorHAnsi" w:hAnsiTheme="minorHAnsi" w:cstheme="minorHAnsi"/>
          <w:sz w:val="22"/>
          <w:szCs w:val="20"/>
          <w:highlight w:val="yellow"/>
        </w:rPr>
        <w:t>, serão negados e devolvidos aos autores.</w:t>
      </w:r>
    </w:p>
    <w:p w14:paraId="3F06D806" w14:textId="77777777" w:rsidR="00712AC6" w:rsidRPr="00DD5885" w:rsidRDefault="00712AC6" w:rsidP="00712AC6">
      <w:pPr>
        <w:pStyle w:val="PargrafodaLista"/>
        <w:spacing w:after="0"/>
        <w:ind w:left="0"/>
        <w:jc w:val="both"/>
        <w:rPr>
          <w:rFonts w:asciiTheme="minorHAnsi" w:hAnsiTheme="minorHAnsi" w:cstheme="minorHAnsi"/>
          <w:b/>
          <w:sz w:val="20"/>
          <w:szCs w:val="20"/>
        </w:rPr>
      </w:pPr>
    </w:p>
    <w:p w14:paraId="049A2DD5" w14:textId="77777777" w:rsidR="00712AC6" w:rsidRPr="00DD5885" w:rsidRDefault="00712AC6" w:rsidP="00712AC6">
      <w:pPr>
        <w:pStyle w:val="PargrafodaLista"/>
        <w:spacing w:after="0"/>
        <w:ind w:left="0"/>
        <w:jc w:val="both"/>
        <w:rPr>
          <w:rFonts w:asciiTheme="minorHAnsi" w:hAnsiTheme="minorHAnsi" w:cstheme="minorHAnsi"/>
          <w:b/>
          <w:szCs w:val="20"/>
        </w:rPr>
      </w:pPr>
      <w:r w:rsidRPr="00DD5885">
        <w:rPr>
          <w:rFonts w:asciiTheme="minorHAnsi" w:hAnsiTheme="minorHAnsi" w:cstheme="minorHAnsi"/>
          <w:b/>
          <w:szCs w:val="20"/>
        </w:rPr>
        <w:t>2.1 Formatação da página</w:t>
      </w:r>
    </w:p>
    <w:p w14:paraId="29DCFB14" w14:textId="77777777" w:rsidR="00712AC6" w:rsidRPr="00DD5885" w:rsidRDefault="00712AC6" w:rsidP="00712AC6">
      <w:pPr>
        <w:pStyle w:val="PargrafodaLista"/>
        <w:spacing w:after="0"/>
        <w:ind w:left="0"/>
        <w:jc w:val="both"/>
        <w:rPr>
          <w:rFonts w:asciiTheme="minorHAnsi" w:hAnsiTheme="minorHAnsi" w:cstheme="minorHAnsi"/>
          <w:szCs w:val="20"/>
        </w:rPr>
      </w:pPr>
    </w:p>
    <w:p w14:paraId="1D98F8AC" w14:textId="77777777" w:rsidR="00712AC6" w:rsidRDefault="00712AC6" w:rsidP="00712AC6">
      <w:pPr>
        <w:pStyle w:val="PargrafodaLista"/>
        <w:spacing w:after="0"/>
        <w:ind w:left="0" w:firstLine="851"/>
        <w:jc w:val="both"/>
        <w:rPr>
          <w:rFonts w:asciiTheme="minorHAnsi" w:hAnsiTheme="minorHAnsi" w:cstheme="minorHAnsi"/>
          <w:sz w:val="20"/>
          <w:szCs w:val="20"/>
        </w:rPr>
      </w:pPr>
      <w:r w:rsidRPr="00DD5885">
        <w:rPr>
          <w:rFonts w:asciiTheme="minorHAnsi" w:hAnsiTheme="minorHAnsi" w:cstheme="minorHAnsi"/>
          <w:szCs w:val="20"/>
        </w:rPr>
        <w:t xml:space="preserve">A formatação da página (tamanho A4) deve seguir rigorosamente as </w:t>
      </w:r>
      <w:r>
        <w:rPr>
          <w:rFonts w:asciiTheme="minorHAnsi" w:hAnsiTheme="minorHAnsi" w:cstheme="minorHAnsi"/>
          <w:szCs w:val="20"/>
        </w:rPr>
        <w:t xml:space="preserve">seguintes </w:t>
      </w:r>
      <w:r w:rsidRPr="00DD5885">
        <w:rPr>
          <w:rFonts w:asciiTheme="minorHAnsi" w:hAnsiTheme="minorHAnsi" w:cstheme="minorHAnsi"/>
          <w:szCs w:val="20"/>
        </w:rPr>
        <w:t>orientações</w:t>
      </w:r>
      <w:r w:rsidRPr="00DD5885">
        <w:rPr>
          <w:rFonts w:asciiTheme="minorHAnsi" w:hAnsiTheme="minorHAnsi" w:cstheme="minorHAnsi"/>
          <w:sz w:val="20"/>
          <w:szCs w:val="20"/>
        </w:rPr>
        <w:t>:</w:t>
      </w:r>
    </w:p>
    <w:p w14:paraId="1088A020" w14:textId="77777777" w:rsidR="00712AC6" w:rsidRPr="00DD5885" w:rsidRDefault="00712AC6" w:rsidP="00712AC6">
      <w:pPr>
        <w:pStyle w:val="PargrafodaLista"/>
        <w:spacing w:after="0"/>
        <w:ind w:left="0" w:firstLine="567"/>
        <w:jc w:val="both"/>
        <w:rPr>
          <w:rFonts w:asciiTheme="minorHAnsi" w:hAnsiTheme="minorHAnsi" w:cstheme="minorHAnsi"/>
          <w:szCs w:val="20"/>
        </w:rPr>
      </w:pPr>
    </w:p>
    <w:p w14:paraId="6473A398" w14:textId="77777777" w:rsidR="00712AC6" w:rsidRDefault="00712AC6" w:rsidP="00712AC6">
      <w:pPr>
        <w:spacing w:line="276" w:lineRule="auto"/>
        <w:rPr>
          <w:rFonts w:asciiTheme="minorHAnsi" w:hAnsiTheme="minorHAnsi" w:cstheme="minorHAnsi"/>
          <w:sz w:val="18"/>
          <w:szCs w:val="20"/>
        </w:rPr>
      </w:pPr>
      <w:r>
        <w:rPr>
          <w:rFonts w:asciiTheme="minorHAnsi" w:hAnsiTheme="minorHAnsi" w:cstheme="minorHAnsi"/>
          <w:sz w:val="18"/>
          <w:szCs w:val="20"/>
        </w:rPr>
        <w:br w:type="page"/>
      </w:r>
    </w:p>
    <w:p w14:paraId="4357F25C"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20"/>
        </w:rPr>
        <w:t xml:space="preserve">Figura </w:t>
      </w:r>
      <w:r>
        <w:rPr>
          <w:rFonts w:asciiTheme="minorHAnsi" w:hAnsiTheme="minorHAnsi" w:cstheme="minorHAnsi"/>
          <w:sz w:val="18"/>
          <w:szCs w:val="20"/>
        </w:rPr>
        <w:t>1</w:t>
      </w:r>
      <w:r w:rsidRPr="00DD5885">
        <w:rPr>
          <w:rFonts w:asciiTheme="minorHAnsi" w:hAnsiTheme="minorHAnsi" w:cstheme="minorHAnsi"/>
          <w:sz w:val="18"/>
          <w:szCs w:val="20"/>
        </w:rPr>
        <w:t xml:space="preserve"> – Formatação da margem</w:t>
      </w:r>
      <w:r>
        <w:rPr>
          <w:rFonts w:asciiTheme="minorHAnsi" w:hAnsiTheme="minorHAnsi" w:cstheme="minorHAnsi"/>
          <w:sz w:val="18"/>
          <w:szCs w:val="20"/>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1FF97BBB" w14:textId="77777777" w:rsidR="00712AC6" w:rsidRPr="00DD5885" w:rsidRDefault="00712AC6" w:rsidP="00712AC6">
      <w:pPr>
        <w:pStyle w:val="PargrafodaLista"/>
        <w:spacing w:after="0"/>
        <w:ind w:left="0"/>
        <w:jc w:val="center"/>
        <w:rPr>
          <w:rFonts w:asciiTheme="minorHAnsi" w:hAnsiTheme="minorHAnsi" w:cstheme="minorHAnsi"/>
          <w:noProof/>
          <w:sz w:val="24"/>
          <w:lang w:eastAsia="pt-BR"/>
        </w:rPr>
      </w:pPr>
      <w:r w:rsidRPr="00DD5885">
        <w:rPr>
          <w:noProof/>
          <w:sz w:val="24"/>
          <w:lang w:eastAsia="pt-BR"/>
        </w:rPr>
        <w:drawing>
          <wp:inline distT="0" distB="0" distL="0" distR="0" wp14:anchorId="745A0E73" wp14:editId="0580AE49">
            <wp:extent cx="3599438" cy="3762375"/>
            <wp:effectExtent l="0" t="0" r="127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2033" cy="3775540"/>
                    </a:xfrm>
                    <a:prstGeom prst="rect">
                      <a:avLst/>
                    </a:prstGeom>
                  </pic:spPr>
                </pic:pic>
              </a:graphicData>
            </a:graphic>
          </wp:inline>
        </w:drawing>
      </w:r>
    </w:p>
    <w:p w14:paraId="410C7346"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noProof/>
          <w:sz w:val="18"/>
        </w:rPr>
        <w:t>Fonte: Word</w:t>
      </w:r>
      <w:r>
        <w:rPr>
          <w:rFonts w:asciiTheme="minorHAnsi" w:hAnsiTheme="minorHAnsi" w:cstheme="minorHAnsi"/>
          <w:noProof/>
          <w:sz w:val="18"/>
        </w:rPr>
        <w:t xml:space="preserve"> (</w:t>
      </w:r>
      <w:r w:rsidRPr="00DD5885">
        <w:rPr>
          <w:rFonts w:asciiTheme="minorHAnsi" w:hAnsiTheme="minorHAnsi" w:cstheme="minorHAnsi"/>
          <w:noProof/>
          <w:sz w:val="18"/>
        </w:rPr>
        <w:t>2021</w:t>
      </w:r>
      <w:r>
        <w:rPr>
          <w:rFonts w:asciiTheme="minorHAnsi" w:hAnsiTheme="minorHAnsi" w:cstheme="minorHAnsi"/>
          <w:noProof/>
          <w:sz w:val="18"/>
        </w:rPr>
        <w:t>)</w:t>
      </w:r>
      <w:r w:rsidRPr="00DD5885">
        <w:rPr>
          <w:rFonts w:asciiTheme="minorHAnsi" w:hAnsiTheme="minorHAnsi" w:cstheme="minorHAnsi"/>
          <w:noProof/>
          <w:sz w:val="18"/>
        </w:rPr>
        <w:t>.</w:t>
      </w:r>
      <w:r>
        <w:rPr>
          <w:rFonts w:asciiTheme="minorHAnsi" w:hAnsiTheme="minorHAnsi" w:cstheme="minorHAnsi"/>
          <w:noProof/>
          <w:sz w:val="18"/>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15AF2311" w14:textId="77777777" w:rsidR="00712AC6" w:rsidRPr="00DD5885" w:rsidRDefault="00712AC6" w:rsidP="00712AC6">
      <w:pPr>
        <w:pStyle w:val="PargrafodaLista"/>
        <w:spacing w:after="0"/>
        <w:ind w:left="0"/>
        <w:jc w:val="center"/>
        <w:rPr>
          <w:rFonts w:asciiTheme="minorHAnsi" w:hAnsiTheme="minorHAnsi" w:cstheme="minorHAnsi"/>
          <w:noProof/>
          <w:sz w:val="18"/>
          <w:lang w:eastAsia="pt-BR"/>
        </w:rPr>
      </w:pPr>
    </w:p>
    <w:p w14:paraId="7AE10675" w14:textId="77777777" w:rsidR="00712AC6" w:rsidRPr="00DD5885" w:rsidRDefault="00712AC6" w:rsidP="00712AC6">
      <w:pPr>
        <w:pStyle w:val="PargrafodaLista"/>
        <w:numPr>
          <w:ilvl w:val="1"/>
          <w:numId w:val="32"/>
        </w:numPr>
        <w:autoSpaceDE w:val="0"/>
        <w:autoSpaceDN w:val="0"/>
        <w:adjustRightInd w:val="0"/>
        <w:spacing w:after="0" w:line="240" w:lineRule="auto"/>
        <w:rPr>
          <w:rFonts w:asciiTheme="minorHAnsi" w:hAnsiTheme="minorHAnsi" w:cstheme="minorHAnsi"/>
          <w:b/>
          <w:color w:val="000000"/>
        </w:rPr>
      </w:pPr>
      <w:r w:rsidRPr="00DD5885">
        <w:rPr>
          <w:rFonts w:asciiTheme="minorHAnsi" w:hAnsiTheme="minorHAnsi" w:cstheme="minorHAnsi"/>
          <w:b/>
          <w:bCs/>
          <w:color w:val="000000"/>
        </w:rPr>
        <w:t xml:space="preserve">Espacejamento </w:t>
      </w:r>
    </w:p>
    <w:p w14:paraId="25C1BB0E" w14:textId="77777777" w:rsidR="00712AC6" w:rsidRPr="00DD5885" w:rsidRDefault="00712AC6" w:rsidP="00712AC6">
      <w:pPr>
        <w:autoSpaceDE w:val="0"/>
        <w:autoSpaceDN w:val="0"/>
        <w:adjustRightInd w:val="0"/>
        <w:rPr>
          <w:rFonts w:asciiTheme="minorHAnsi" w:hAnsiTheme="minorHAnsi" w:cstheme="minorHAnsi"/>
          <w:color w:val="000000"/>
          <w:sz w:val="22"/>
          <w:szCs w:val="22"/>
        </w:rPr>
      </w:pPr>
    </w:p>
    <w:p w14:paraId="1431C801"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Deve-se usar espaço </w:t>
      </w:r>
      <w:r w:rsidRPr="00DD5885">
        <w:rPr>
          <w:rFonts w:asciiTheme="minorHAnsi" w:hAnsiTheme="minorHAnsi" w:cstheme="minorHAnsi"/>
          <w:b/>
          <w:bCs/>
          <w:color w:val="000000"/>
          <w:sz w:val="22"/>
          <w:szCs w:val="22"/>
        </w:rPr>
        <w:t xml:space="preserve">1,15 </w:t>
      </w:r>
      <w:r w:rsidRPr="00DD5885">
        <w:rPr>
          <w:rFonts w:asciiTheme="minorHAnsi" w:hAnsiTheme="minorHAnsi" w:cstheme="minorHAnsi"/>
          <w:color w:val="000000"/>
          <w:sz w:val="22"/>
          <w:szCs w:val="22"/>
        </w:rPr>
        <w:t>para o texto. Para citações de mais de três linhas, notas de rodapé, referências, resumos, legendas das ilustrações e tabelas, a natureza do trabalho, o objetivo, o nome da instituição e a área de concentração deve-se utilizar espaço simples.</w:t>
      </w:r>
    </w:p>
    <w:p w14:paraId="54D27F84"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No caso das referências, ao final do trabalho, devem ser digitadas em espaço simples e separadas entre si por </w:t>
      </w:r>
      <w:r w:rsidRPr="00DD5885">
        <w:rPr>
          <w:rFonts w:asciiTheme="minorHAnsi" w:hAnsiTheme="minorHAnsi" w:cstheme="minorHAnsi"/>
          <w:b/>
          <w:bCs/>
          <w:color w:val="000000"/>
          <w:sz w:val="22"/>
          <w:szCs w:val="22"/>
        </w:rPr>
        <w:t>um espaço simples</w:t>
      </w:r>
      <w:r>
        <w:rPr>
          <w:rFonts w:asciiTheme="minorHAnsi" w:hAnsiTheme="minorHAnsi" w:cstheme="minorHAnsi"/>
          <w:color w:val="000000"/>
          <w:sz w:val="22"/>
          <w:szCs w:val="22"/>
        </w:rPr>
        <w:t xml:space="preserve"> e alinhadas à esquerda.</w:t>
      </w:r>
      <w:r w:rsidRPr="00DD5885">
        <w:rPr>
          <w:rFonts w:asciiTheme="minorHAnsi" w:hAnsiTheme="minorHAnsi" w:cstheme="minorHAnsi"/>
          <w:b/>
          <w:bCs/>
          <w:color w:val="000000"/>
          <w:sz w:val="22"/>
          <w:szCs w:val="22"/>
        </w:rPr>
        <w:t xml:space="preserve"> </w:t>
      </w:r>
    </w:p>
    <w:p w14:paraId="2A72CACA"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Os títulos das seções devem começar na parte superior da mancha e serem separados do texto que os sucede por um espaço 1,15. Os títulos das subseções devem ser separados do texto que os precede </w:t>
      </w:r>
      <w:r>
        <w:rPr>
          <w:rFonts w:asciiTheme="minorHAnsi" w:hAnsiTheme="minorHAnsi" w:cstheme="minorHAnsi"/>
          <w:color w:val="000000"/>
          <w:sz w:val="22"/>
          <w:szCs w:val="22"/>
        </w:rPr>
        <w:t>e/</w:t>
      </w:r>
      <w:r w:rsidRPr="00DD5885">
        <w:rPr>
          <w:rFonts w:asciiTheme="minorHAnsi" w:hAnsiTheme="minorHAnsi" w:cstheme="minorHAnsi"/>
          <w:color w:val="000000"/>
          <w:sz w:val="22"/>
          <w:szCs w:val="22"/>
        </w:rPr>
        <w:t xml:space="preserve">ou sucede por um espaço 1,15. </w:t>
      </w:r>
    </w:p>
    <w:p w14:paraId="10DA6713" w14:textId="77777777" w:rsidR="00712AC6" w:rsidRPr="00DD5885" w:rsidRDefault="00712AC6" w:rsidP="00712AC6">
      <w:pPr>
        <w:spacing w:line="276" w:lineRule="auto"/>
        <w:jc w:val="both"/>
        <w:rPr>
          <w:rFonts w:asciiTheme="minorHAnsi" w:hAnsiTheme="minorHAnsi" w:cstheme="minorHAnsi"/>
          <w:sz w:val="22"/>
          <w:szCs w:val="22"/>
        </w:rPr>
      </w:pPr>
    </w:p>
    <w:p w14:paraId="25B10684" w14:textId="77777777" w:rsidR="00712AC6" w:rsidRPr="00DD5885" w:rsidRDefault="00712AC6" w:rsidP="00712AC6">
      <w:pPr>
        <w:spacing w:line="276" w:lineRule="auto"/>
        <w:jc w:val="both"/>
        <w:rPr>
          <w:rFonts w:asciiTheme="minorHAnsi" w:hAnsiTheme="minorHAnsi" w:cstheme="minorHAnsi"/>
          <w:b/>
          <w:sz w:val="22"/>
          <w:szCs w:val="22"/>
        </w:rPr>
      </w:pPr>
      <w:r w:rsidRPr="00DD5885">
        <w:rPr>
          <w:rFonts w:asciiTheme="minorHAnsi" w:hAnsiTheme="minorHAnsi" w:cstheme="minorHAnsi"/>
          <w:b/>
          <w:sz w:val="22"/>
          <w:szCs w:val="22"/>
        </w:rPr>
        <w:t>2.3 Nota</w:t>
      </w:r>
      <w:r>
        <w:rPr>
          <w:rFonts w:asciiTheme="minorHAnsi" w:hAnsiTheme="minorHAnsi" w:cstheme="minorHAnsi"/>
          <w:b/>
          <w:sz w:val="22"/>
          <w:szCs w:val="22"/>
        </w:rPr>
        <w:t>s</w:t>
      </w:r>
      <w:r w:rsidRPr="00DD5885">
        <w:rPr>
          <w:rFonts w:asciiTheme="minorHAnsi" w:hAnsiTheme="minorHAnsi" w:cstheme="minorHAnsi"/>
          <w:b/>
          <w:sz w:val="22"/>
          <w:szCs w:val="22"/>
        </w:rPr>
        <w:t xml:space="preserve"> </w:t>
      </w:r>
      <w:r>
        <w:rPr>
          <w:rFonts w:asciiTheme="minorHAnsi" w:hAnsiTheme="minorHAnsi" w:cstheme="minorHAnsi"/>
          <w:b/>
          <w:sz w:val="22"/>
          <w:szCs w:val="22"/>
        </w:rPr>
        <w:t>de r</w:t>
      </w:r>
      <w:r w:rsidRPr="00DD5885">
        <w:rPr>
          <w:rFonts w:asciiTheme="minorHAnsi" w:hAnsiTheme="minorHAnsi" w:cstheme="minorHAnsi"/>
          <w:b/>
          <w:sz w:val="22"/>
          <w:szCs w:val="22"/>
        </w:rPr>
        <w:t>odapé</w:t>
      </w:r>
    </w:p>
    <w:p w14:paraId="1353BBCA" w14:textId="77777777" w:rsidR="00712AC6" w:rsidRPr="00DD5885" w:rsidRDefault="00712AC6" w:rsidP="00712AC6">
      <w:pPr>
        <w:spacing w:line="276" w:lineRule="auto"/>
        <w:jc w:val="both"/>
        <w:rPr>
          <w:rFonts w:asciiTheme="minorHAnsi" w:hAnsiTheme="minorHAnsi" w:cstheme="minorHAnsi"/>
          <w:sz w:val="22"/>
          <w:szCs w:val="22"/>
        </w:rPr>
      </w:pPr>
    </w:p>
    <w:p w14:paraId="0E57F2F4" w14:textId="77777777" w:rsidR="00712AC6" w:rsidRPr="00DD5885" w:rsidRDefault="00712AC6" w:rsidP="00712AC6">
      <w:pPr>
        <w:pStyle w:val="Default"/>
        <w:spacing w:line="276" w:lineRule="auto"/>
        <w:ind w:firstLine="851"/>
        <w:jc w:val="both"/>
        <w:rPr>
          <w:rFonts w:asciiTheme="minorHAnsi" w:hAnsiTheme="minorHAnsi" w:cstheme="minorHAnsi"/>
          <w:sz w:val="22"/>
          <w:szCs w:val="22"/>
        </w:rPr>
      </w:pPr>
      <w:r w:rsidRPr="00DD5885">
        <w:rPr>
          <w:rFonts w:asciiTheme="minorHAnsi" w:hAnsiTheme="minorHAnsi" w:cstheme="minorHAnsi"/>
          <w:sz w:val="22"/>
          <w:szCs w:val="22"/>
        </w:rPr>
        <w:t xml:space="preserve">Devem ser digitadas dentro das margens, ficando separadas do texto por um espaço </w:t>
      </w:r>
      <w:r w:rsidRPr="0066194E">
        <w:rPr>
          <w:rFonts w:asciiTheme="minorHAnsi" w:hAnsiTheme="minorHAnsi" w:cstheme="minorHAnsi"/>
          <w:sz w:val="22"/>
          <w:szCs w:val="20"/>
        </w:rPr>
        <w:t xml:space="preserve">simples. São indicadas em algarismos arábicos (sobrescrito), em sequência contínua para todo capítulo, com fonte </w:t>
      </w:r>
      <w:proofErr w:type="spellStart"/>
      <w:r>
        <w:rPr>
          <w:rFonts w:asciiTheme="minorHAnsi" w:hAnsiTheme="minorHAnsi" w:cstheme="minorHAnsi"/>
          <w:sz w:val="22"/>
          <w:szCs w:val="20"/>
        </w:rPr>
        <w:t>Calibri</w:t>
      </w:r>
      <w:proofErr w:type="spellEnd"/>
      <w:r w:rsidRPr="0066194E">
        <w:rPr>
          <w:rFonts w:asciiTheme="minorHAnsi" w:hAnsiTheme="minorHAnsi" w:cstheme="minorHAnsi"/>
          <w:sz w:val="22"/>
          <w:szCs w:val="20"/>
        </w:rPr>
        <w:t xml:space="preserve"> tamanho 9.</w:t>
      </w:r>
    </w:p>
    <w:p w14:paraId="5F102174" w14:textId="77777777" w:rsidR="00712AC6" w:rsidRPr="00DD5885" w:rsidRDefault="00712AC6" w:rsidP="00712AC6">
      <w:pPr>
        <w:spacing w:line="276" w:lineRule="auto"/>
        <w:jc w:val="both"/>
        <w:rPr>
          <w:rFonts w:asciiTheme="minorHAnsi" w:hAnsiTheme="minorHAnsi" w:cstheme="minorHAnsi"/>
          <w:sz w:val="22"/>
          <w:szCs w:val="20"/>
        </w:rPr>
      </w:pPr>
    </w:p>
    <w:p w14:paraId="08E03C6E" w14:textId="77777777" w:rsidR="00712AC6" w:rsidRPr="00DD5885" w:rsidRDefault="00712AC6" w:rsidP="00712AC6">
      <w:pPr>
        <w:spacing w:line="276" w:lineRule="auto"/>
        <w:jc w:val="both"/>
        <w:rPr>
          <w:rFonts w:asciiTheme="minorHAnsi" w:hAnsiTheme="minorHAnsi" w:cstheme="minorHAnsi"/>
          <w:b/>
          <w:sz w:val="22"/>
          <w:szCs w:val="20"/>
        </w:rPr>
      </w:pPr>
      <w:r w:rsidRPr="00DD5885">
        <w:rPr>
          <w:rFonts w:asciiTheme="minorHAnsi" w:hAnsiTheme="minorHAnsi" w:cstheme="minorHAnsi"/>
          <w:b/>
          <w:bCs/>
          <w:sz w:val="22"/>
          <w:szCs w:val="20"/>
        </w:rPr>
        <w:t xml:space="preserve">2.4 Abreviaturas e </w:t>
      </w:r>
      <w:r>
        <w:rPr>
          <w:rFonts w:asciiTheme="minorHAnsi" w:hAnsiTheme="minorHAnsi" w:cstheme="minorHAnsi"/>
          <w:b/>
          <w:bCs/>
          <w:sz w:val="22"/>
          <w:szCs w:val="20"/>
        </w:rPr>
        <w:t>s</w:t>
      </w:r>
      <w:r w:rsidRPr="00DD5885">
        <w:rPr>
          <w:rFonts w:asciiTheme="minorHAnsi" w:hAnsiTheme="minorHAnsi" w:cstheme="minorHAnsi"/>
          <w:b/>
          <w:bCs/>
          <w:sz w:val="22"/>
          <w:szCs w:val="20"/>
        </w:rPr>
        <w:t>iglas</w:t>
      </w:r>
    </w:p>
    <w:p w14:paraId="1D7B00E9" w14:textId="77777777" w:rsidR="00712AC6" w:rsidRPr="00DD5885" w:rsidRDefault="00712AC6" w:rsidP="00712AC6">
      <w:pPr>
        <w:spacing w:line="276" w:lineRule="auto"/>
        <w:jc w:val="both"/>
        <w:rPr>
          <w:rFonts w:asciiTheme="minorHAnsi" w:hAnsiTheme="minorHAnsi" w:cstheme="minorHAnsi"/>
          <w:sz w:val="22"/>
          <w:szCs w:val="20"/>
        </w:rPr>
      </w:pPr>
    </w:p>
    <w:p w14:paraId="12DE9FEC"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Quando aparecem pela primeira vez no texto deve-se colocar seu nome por extenso, acrescentando-se a abreviatura ou a sigla entre parênteses.</w:t>
      </w:r>
      <w:r>
        <w:rPr>
          <w:rFonts w:asciiTheme="minorHAnsi" w:hAnsiTheme="minorHAnsi" w:cstheme="minorHAnsi"/>
          <w:sz w:val="22"/>
          <w:szCs w:val="20"/>
        </w:rPr>
        <w:t xml:space="preserve"> Nas demais ocorrências utilizar somente a sigla. </w:t>
      </w:r>
      <w:r w:rsidRPr="00DD5885">
        <w:rPr>
          <w:rFonts w:asciiTheme="minorHAnsi" w:hAnsiTheme="minorHAnsi" w:cstheme="minorHAnsi"/>
          <w:sz w:val="22"/>
          <w:szCs w:val="20"/>
        </w:rPr>
        <w:t xml:space="preserve"> </w:t>
      </w:r>
    </w:p>
    <w:p w14:paraId="01A9D9D5" w14:textId="77777777" w:rsidR="00712AC6" w:rsidRPr="00DD5885" w:rsidRDefault="00712AC6" w:rsidP="00712AC6">
      <w:pPr>
        <w:pStyle w:val="Default"/>
        <w:spacing w:line="276" w:lineRule="auto"/>
        <w:ind w:firstLine="567"/>
        <w:jc w:val="both"/>
        <w:rPr>
          <w:rFonts w:asciiTheme="minorHAnsi" w:hAnsiTheme="minorHAnsi" w:cstheme="minorHAnsi"/>
          <w:sz w:val="22"/>
          <w:szCs w:val="20"/>
        </w:rPr>
      </w:pPr>
    </w:p>
    <w:p w14:paraId="6C168396" w14:textId="77777777" w:rsidR="00712AC6" w:rsidRPr="00DD5885" w:rsidRDefault="00712AC6" w:rsidP="00712AC6">
      <w:pPr>
        <w:pStyle w:val="Default"/>
        <w:spacing w:line="276" w:lineRule="auto"/>
        <w:jc w:val="both"/>
        <w:rPr>
          <w:rFonts w:asciiTheme="minorHAnsi" w:hAnsiTheme="minorHAnsi" w:cstheme="minorHAnsi"/>
          <w:color w:val="auto"/>
          <w:sz w:val="22"/>
          <w:szCs w:val="20"/>
        </w:rPr>
      </w:pPr>
      <w:r w:rsidRPr="00DD5885">
        <w:rPr>
          <w:rFonts w:asciiTheme="minorHAnsi" w:hAnsiTheme="minorHAnsi" w:cstheme="minorHAnsi"/>
          <w:color w:val="auto"/>
          <w:sz w:val="22"/>
          <w:szCs w:val="20"/>
        </w:rPr>
        <w:t xml:space="preserve">Ex.: </w:t>
      </w:r>
      <w:r w:rsidRPr="00DD5885">
        <w:rPr>
          <w:rFonts w:asciiTheme="minorHAnsi" w:hAnsiTheme="minorHAnsi" w:cstheme="minorHAnsi"/>
          <w:color w:val="auto"/>
          <w:sz w:val="20"/>
          <w:szCs w:val="18"/>
        </w:rPr>
        <w:t>Associação Brasileira de Normas Técnicas (ABNT)</w:t>
      </w:r>
    </w:p>
    <w:p w14:paraId="36C30F13" w14:textId="77777777" w:rsidR="00712AC6" w:rsidRPr="00DD5885" w:rsidRDefault="00712AC6" w:rsidP="00712AC6">
      <w:pPr>
        <w:spacing w:line="276" w:lineRule="auto"/>
        <w:jc w:val="both"/>
        <w:rPr>
          <w:rFonts w:asciiTheme="minorHAnsi" w:hAnsiTheme="minorHAnsi" w:cstheme="minorHAnsi"/>
          <w:sz w:val="22"/>
          <w:szCs w:val="20"/>
        </w:rPr>
      </w:pPr>
    </w:p>
    <w:p w14:paraId="74261B66" w14:textId="77777777" w:rsidR="00712AC6" w:rsidRPr="00DD5885" w:rsidRDefault="00712AC6" w:rsidP="00712AC6">
      <w:pPr>
        <w:spacing w:line="276" w:lineRule="auto"/>
        <w:jc w:val="both"/>
        <w:rPr>
          <w:rFonts w:asciiTheme="minorHAnsi" w:hAnsiTheme="minorHAnsi" w:cstheme="minorHAnsi"/>
          <w:b/>
          <w:bCs/>
          <w:sz w:val="22"/>
          <w:szCs w:val="20"/>
        </w:rPr>
      </w:pPr>
      <w:r w:rsidRPr="00DD5885">
        <w:rPr>
          <w:rFonts w:asciiTheme="minorHAnsi" w:hAnsiTheme="minorHAnsi" w:cstheme="minorHAnsi"/>
          <w:b/>
          <w:bCs/>
          <w:sz w:val="22"/>
          <w:szCs w:val="20"/>
        </w:rPr>
        <w:t xml:space="preserve">2.5 Ilustrações </w:t>
      </w:r>
    </w:p>
    <w:p w14:paraId="74F60D8A" w14:textId="77777777" w:rsidR="00712AC6" w:rsidRPr="00DD5885" w:rsidRDefault="00712AC6" w:rsidP="00712AC6">
      <w:pPr>
        <w:pStyle w:val="Default"/>
        <w:rPr>
          <w:rFonts w:asciiTheme="minorHAnsi" w:hAnsiTheme="minorHAnsi" w:cstheme="minorHAnsi"/>
          <w:sz w:val="22"/>
          <w:szCs w:val="20"/>
        </w:rPr>
      </w:pPr>
    </w:p>
    <w:p w14:paraId="1E726025" w14:textId="77777777" w:rsidR="00712AC6" w:rsidRPr="00DD5885" w:rsidRDefault="00712AC6" w:rsidP="00712AC6">
      <w:pPr>
        <w:pStyle w:val="Default"/>
        <w:ind w:firstLine="851"/>
        <w:jc w:val="both"/>
        <w:rPr>
          <w:rFonts w:asciiTheme="minorHAnsi" w:hAnsiTheme="minorHAnsi" w:cstheme="minorHAnsi"/>
          <w:sz w:val="22"/>
          <w:szCs w:val="20"/>
        </w:rPr>
      </w:pPr>
      <w:r w:rsidRPr="00DD5885">
        <w:rPr>
          <w:rFonts w:asciiTheme="minorHAnsi" w:hAnsiTheme="minorHAnsi" w:cstheme="minorHAnsi"/>
          <w:sz w:val="22"/>
          <w:szCs w:val="20"/>
        </w:rPr>
        <w:t>Fazer a identificação na parte superior, precedida da palavra designativa (desenho, esquema, fluxograma, fotografia, gráfico, mapa, organograma, planta, quadro, retrato, figura, imagem, entre outros), seguida de seu número de ordem de ocorrência no texto, em algarismos arábicos, travessão e do respectivo título</w:t>
      </w:r>
      <w:r>
        <w:rPr>
          <w:rFonts w:asciiTheme="minorHAnsi" w:hAnsiTheme="minorHAnsi" w:cstheme="minorHAnsi"/>
          <w:sz w:val="22"/>
          <w:szCs w:val="20"/>
        </w:rPr>
        <w:t>, centralizado</w:t>
      </w:r>
      <w:r w:rsidRPr="00DD5885">
        <w:rPr>
          <w:rFonts w:asciiTheme="minorHAnsi" w:hAnsiTheme="minorHAnsi" w:cstheme="minorHAnsi"/>
          <w:sz w:val="22"/>
          <w:szCs w:val="20"/>
        </w:rPr>
        <w:t>. Após a ilustração, na parte inferior, indicar a fonte consultada.</w:t>
      </w:r>
    </w:p>
    <w:p w14:paraId="24DF2C68" w14:textId="77777777" w:rsidR="00712AC6" w:rsidRPr="00DD5885" w:rsidRDefault="00712AC6" w:rsidP="00712AC6">
      <w:pPr>
        <w:pStyle w:val="Default"/>
        <w:rPr>
          <w:rFonts w:asciiTheme="minorHAnsi" w:hAnsiTheme="minorHAnsi" w:cstheme="minorHAnsi"/>
          <w:sz w:val="22"/>
          <w:szCs w:val="20"/>
        </w:rPr>
      </w:pPr>
    </w:p>
    <w:p w14:paraId="20B757C4"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18"/>
        </w:rPr>
        <w:t>Figura 2 – Cidade contemporânea</w:t>
      </w:r>
      <w:r>
        <w:rPr>
          <w:rFonts w:asciiTheme="minorHAnsi" w:hAnsiTheme="minorHAnsi" w:cstheme="minorHAnsi"/>
          <w:sz w:val="18"/>
          <w:szCs w:val="18"/>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34AEC6B5" w14:textId="77777777" w:rsidR="00712AC6" w:rsidRPr="00DD5885" w:rsidRDefault="00712AC6" w:rsidP="00712AC6">
      <w:pPr>
        <w:pStyle w:val="Default"/>
        <w:jc w:val="center"/>
        <w:rPr>
          <w:rFonts w:asciiTheme="minorHAnsi" w:hAnsiTheme="minorHAnsi" w:cstheme="minorHAnsi"/>
          <w:color w:val="auto"/>
          <w:sz w:val="18"/>
          <w:szCs w:val="18"/>
        </w:rPr>
      </w:pPr>
      <w:r w:rsidRPr="00DD5885">
        <w:rPr>
          <w:rFonts w:asciiTheme="minorHAnsi" w:hAnsiTheme="minorHAnsi" w:cstheme="minorHAnsi"/>
          <w:noProof/>
          <w:color w:val="auto"/>
          <w:lang w:eastAsia="pt-BR"/>
        </w:rPr>
        <w:drawing>
          <wp:inline distT="0" distB="0" distL="0" distR="0" wp14:anchorId="370149B6" wp14:editId="4775AC86">
            <wp:extent cx="3396539" cy="284385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80onc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25"/>
                    <a:stretch/>
                  </pic:blipFill>
                  <pic:spPr bwMode="auto">
                    <a:xfrm>
                      <a:off x="0" y="0"/>
                      <a:ext cx="3414409" cy="2858818"/>
                    </a:xfrm>
                    <a:prstGeom prst="rect">
                      <a:avLst/>
                    </a:prstGeom>
                    <a:noFill/>
                    <a:ln>
                      <a:noFill/>
                    </a:ln>
                    <a:extLst>
                      <a:ext uri="{53640926-AAD7-44D8-BBD7-CCE9431645EC}">
                        <a14:shadowObscured xmlns:a14="http://schemas.microsoft.com/office/drawing/2010/main"/>
                      </a:ext>
                    </a:extLst>
                  </pic:spPr>
                </pic:pic>
              </a:graphicData>
            </a:graphic>
          </wp:inline>
        </w:drawing>
      </w:r>
    </w:p>
    <w:p w14:paraId="3009D2B0"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18"/>
        </w:rPr>
        <w:t>Fonte: ANAP (2021, p. 1)</w:t>
      </w:r>
      <w:r>
        <w:rPr>
          <w:rFonts w:asciiTheme="minorHAnsi" w:hAnsiTheme="minorHAnsi" w:cstheme="minorHAnsi"/>
          <w:sz w:val="18"/>
          <w:szCs w:val="18"/>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03E487FA" w14:textId="77777777" w:rsidR="00712AC6" w:rsidRPr="00DD5885" w:rsidRDefault="00712AC6" w:rsidP="00712AC6">
      <w:pPr>
        <w:jc w:val="center"/>
        <w:rPr>
          <w:rFonts w:asciiTheme="minorHAnsi" w:hAnsiTheme="minorHAnsi" w:cstheme="minorHAnsi"/>
          <w:sz w:val="20"/>
          <w:szCs w:val="20"/>
        </w:rPr>
      </w:pPr>
    </w:p>
    <w:p w14:paraId="714133B8" w14:textId="77777777" w:rsidR="00712AC6" w:rsidRPr="00DD5885" w:rsidRDefault="00712AC6" w:rsidP="00712AC6">
      <w:pPr>
        <w:pStyle w:val="Default"/>
        <w:numPr>
          <w:ilvl w:val="1"/>
          <w:numId w:val="31"/>
        </w:numPr>
        <w:rPr>
          <w:rFonts w:asciiTheme="minorHAnsi" w:hAnsiTheme="minorHAnsi" w:cstheme="minorHAnsi"/>
          <w:b/>
          <w:bCs/>
          <w:sz w:val="22"/>
          <w:szCs w:val="20"/>
        </w:rPr>
      </w:pPr>
      <w:r w:rsidRPr="00DD5885">
        <w:rPr>
          <w:rFonts w:asciiTheme="minorHAnsi" w:hAnsiTheme="minorHAnsi" w:cstheme="minorHAnsi"/>
          <w:b/>
          <w:bCs/>
          <w:sz w:val="22"/>
          <w:szCs w:val="20"/>
        </w:rPr>
        <w:t xml:space="preserve">Tabelas </w:t>
      </w:r>
    </w:p>
    <w:p w14:paraId="6D6A18FF" w14:textId="77777777" w:rsidR="00712AC6" w:rsidRPr="00DD5885" w:rsidRDefault="00712AC6" w:rsidP="00712AC6">
      <w:pPr>
        <w:pStyle w:val="Default"/>
        <w:rPr>
          <w:rFonts w:asciiTheme="minorHAnsi" w:hAnsiTheme="minorHAnsi" w:cstheme="minorHAnsi"/>
          <w:sz w:val="22"/>
          <w:szCs w:val="20"/>
        </w:rPr>
      </w:pPr>
    </w:p>
    <w:p w14:paraId="1A4DD1EB"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É considerad</w:t>
      </w:r>
      <w:r>
        <w:rPr>
          <w:rFonts w:asciiTheme="minorHAnsi" w:hAnsiTheme="minorHAnsi" w:cstheme="minorHAnsi"/>
          <w:sz w:val="22"/>
          <w:szCs w:val="20"/>
        </w:rPr>
        <w:t>o</w:t>
      </w:r>
      <w:r w:rsidRPr="00DD5885">
        <w:rPr>
          <w:rFonts w:asciiTheme="minorHAnsi" w:hAnsiTheme="minorHAnsi" w:cstheme="minorHAnsi"/>
          <w:sz w:val="22"/>
          <w:szCs w:val="20"/>
        </w:rPr>
        <w:t xml:space="preserve"> tabela quando apresentar informações tratadas estatisticamente. Deve ser feita com algarismos arábicos, de modo crescente, podendo ser subordinada ou não a capítulo ou seç</w:t>
      </w:r>
      <w:r>
        <w:rPr>
          <w:rFonts w:asciiTheme="minorHAnsi" w:hAnsiTheme="minorHAnsi" w:cstheme="minorHAnsi"/>
          <w:sz w:val="22"/>
          <w:szCs w:val="20"/>
        </w:rPr>
        <w:t>ão</w:t>
      </w:r>
      <w:r w:rsidRPr="00DD5885">
        <w:rPr>
          <w:rFonts w:asciiTheme="minorHAnsi" w:hAnsiTheme="minorHAnsi" w:cstheme="minorHAnsi"/>
          <w:sz w:val="22"/>
          <w:szCs w:val="20"/>
        </w:rPr>
        <w:t xml:space="preserve"> de um documento. O título é colocado na parte superior, precedido da palavra Tabela (a primeira letra maiúscula) e de seu número de ordem em algarismos arábicos</w:t>
      </w:r>
      <w:r>
        <w:rPr>
          <w:rFonts w:asciiTheme="minorHAnsi" w:hAnsiTheme="minorHAnsi" w:cstheme="minorHAnsi"/>
          <w:sz w:val="22"/>
          <w:szCs w:val="20"/>
        </w:rPr>
        <w:t>, alinhado à esquerda</w:t>
      </w:r>
      <w:r w:rsidRPr="00DD5885">
        <w:rPr>
          <w:rFonts w:asciiTheme="minorHAnsi" w:hAnsiTheme="minorHAnsi" w:cstheme="minorHAnsi"/>
          <w:sz w:val="22"/>
          <w:szCs w:val="20"/>
        </w:rPr>
        <w:t xml:space="preserve">. Não se deve traçar as linhas verticais externas. É necessário usar fonte </w:t>
      </w:r>
      <w:proofErr w:type="spellStart"/>
      <w:r w:rsidRPr="00DD5885">
        <w:rPr>
          <w:rFonts w:asciiTheme="minorHAnsi" w:hAnsiTheme="minorHAnsi" w:cstheme="minorHAnsi"/>
          <w:sz w:val="22"/>
          <w:szCs w:val="20"/>
        </w:rPr>
        <w:t>Calibri</w:t>
      </w:r>
      <w:proofErr w:type="spellEnd"/>
      <w:r w:rsidRPr="00DD5885">
        <w:rPr>
          <w:rFonts w:asciiTheme="minorHAnsi" w:hAnsiTheme="minorHAnsi" w:cstheme="minorHAnsi"/>
          <w:sz w:val="22"/>
          <w:szCs w:val="20"/>
        </w:rPr>
        <w:t xml:space="preserve">, no tamanho </w:t>
      </w:r>
      <w:r>
        <w:rPr>
          <w:rFonts w:asciiTheme="minorHAnsi" w:hAnsiTheme="minorHAnsi" w:cstheme="minorHAnsi"/>
          <w:sz w:val="22"/>
          <w:szCs w:val="20"/>
        </w:rPr>
        <w:t>9</w:t>
      </w:r>
      <w:r w:rsidRPr="00DD5885">
        <w:rPr>
          <w:rFonts w:asciiTheme="minorHAnsi" w:hAnsiTheme="minorHAnsi" w:cstheme="minorHAnsi"/>
          <w:sz w:val="22"/>
          <w:szCs w:val="20"/>
        </w:rPr>
        <w:t>.</w:t>
      </w:r>
    </w:p>
    <w:p w14:paraId="367AF1C6" w14:textId="77777777" w:rsidR="00712AC6" w:rsidRPr="00DD5885" w:rsidRDefault="00712AC6" w:rsidP="00712AC6">
      <w:pPr>
        <w:spacing w:line="276" w:lineRule="auto"/>
        <w:jc w:val="both"/>
        <w:rPr>
          <w:rFonts w:asciiTheme="minorHAnsi" w:hAnsiTheme="minorHAnsi" w:cstheme="minorHAnsi"/>
          <w:color w:val="0070C0"/>
          <w:sz w:val="22"/>
          <w:szCs w:val="20"/>
        </w:rPr>
      </w:pPr>
      <w:r w:rsidRPr="00DD5885">
        <w:rPr>
          <w:rFonts w:asciiTheme="minorHAnsi" w:hAnsiTheme="minorHAnsi" w:cstheme="minorHAnsi"/>
          <w:sz w:val="22"/>
          <w:szCs w:val="20"/>
        </w:rPr>
        <w:t>Ex.:</w:t>
      </w:r>
    </w:p>
    <w:p w14:paraId="259A04C2" w14:textId="77777777" w:rsidR="00712AC6" w:rsidRPr="00DD5885" w:rsidRDefault="00712AC6" w:rsidP="00712AC6">
      <w:pPr>
        <w:pStyle w:val="Default"/>
        <w:jc w:val="both"/>
        <w:rPr>
          <w:rFonts w:asciiTheme="minorHAnsi" w:hAnsiTheme="minorHAnsi" w:cstheme="minorHAnsi"/>
          <w:sz w:val="20"/>
          <w:szCs w:val="20"/>
        </w:rPr>
      </w:pPr>
    </w:p>
    <w:p w14:paraId="20B5596D" w14:textId="77777777" w:rsidR="00712AC6" w:rsidRPr="00DD5885" w:rsidRDefault="00712AC6" w:rsidP="00712AC6">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Tabela 1 - Exemplo de tabela</w:t>
      </w:r>
      <w:r w:rsidRPr="00DD5885">
        <w:rPr>
          <w:rFonts w:asciiTheme="minorHAnsi" w:hAnsiTheme="minorHAnsi" w:cstheme="minorHAnsi"/>
          <w:sz w:val="28"/>
          <w:szCs w:val="16"/>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3576"/>
        <w:gridCol w:w="1306"/>
        <w:gridCol w:w="1241"/>
        <w:gridCol w:w="1274"/>
        <w:gridCol w:w="1107"/>
      </w:tblGrid>
      <w:tr w:rsidR="00712AC6" w:rsidRPr="00DD5885" w14:paraId="166B31F3" w14:textId="77777777" w:rsidTr="00C244A5">
        <w:trPr>
          <w:jc w:val="center"/>
        </w:trPr>
        <w:tc>
          <w:tcPr>
            <w:tcW w:w="3588" w:type="dxa"/>
            <w:tcBorders>
              <w:top w:val="single" w:sz="12" w:space="0" w:color="auto"/>
              <w:bottom w:val="single" w:sz="12" w:space="0" w:color="auto"/>
            </w:tcBorders>
            <w:shd w:val="clear" w:color="auto" w:fill="D9D9D9"/>
            <w:vAlign w:val="center"/>
          </w:tcPr>
          <w:p w14:paraId="683460FE"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Títulos</w:t>
            </w:r>
          </w:p>
        </w:tc>
        <w:tc>
          <w:tcPr>
            <w:tcW w:w="1308" w:type="dxa"/>
            <w:tcBorders>
              <w:top w:val="single" w:sz="12" w:space="0" w:color="auto"/>
              <w:bottom w:val="single" w:sz="12" w:space="0" w:color="auto"/>
            </w:tcBorders>
            <w:shd w:val="clear" w:color="auto" w:fill="D9D9D9"/>
            <w:vAlign w:val="center"/>
          </w:tcPr>
          <w:p w14:paraId="3C79EB88"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243" w:type="dxa"/>
            <w:tcBorders>
              <w:top w:val="single" w:sz="12" w:space="0" w:color="auto"/>
              <w:bottom w:val="single" w:sz="12" w:space="0" w:color="auto"/>
            </w:tcBorders>
            <w:shd w:val="clear" w:color="auto" w:fill="D9D9D9"/>
            <w:vAlign w:val="center"/>
          </w:tcPr>
          <w:p w14:paraId="2C4D9287"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276" w:type="dxa"/>
            <w:tcBorders>
              <w:top w:val="single" w:sz="12" w:space="0" w:color="auto"/>
              <w:bottom w:val="single" w:sz="12" w:space="0" w:color="auto"/>
            </w:tcBorders>
            <w:shd w:val="clear" w:color="auto" w:fill="D9D9D9"/>
            <w:vAlign w:val="center"/>
          </w:tcPr>
          <w:p w14:paraId="36FB21E1"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108" w:type="dxa"/>
            <w:tcBorders>
              <w:top w:val="single" w:sz="12" w:space="0" w:color="auto"/>
              <w:bottom w:val="single" w:sz="12" w:space="0" w:color="auto"/>
            </w:tcBorders>
            <w:shd w:val="clear" w:color="auto" w:fill="D9D9D9"/>
            <w:vAlign w:val="center"/>
          </w:tcPr>
          <w:p w14:paraId="5B4F9099"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r>
      <w:tr w:rsidR="00712AC6" w:rsidRPr="00DD5885" w14:paraId="4D1DC878" w14:textId="77777777" w:rsidTr="00C244A5">
        <w:trPr>
          <w:jc w:val="center"/>
        </w:trPr>
        <w:tc>
          <w:tcPr>
            <w:tcW w:w="3588" w:type="dxa"/>
            <w:tcBorders>
              <w:top w:val="single" w:sz="12" w:space="0" w:color="auto"/>
              <w:bottom w:val="nil"/>
            </w:tcBorders>
          </w:tcPr>
          <w:p w14:paraId="2967EE20"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 xml:space="preserve">Título da linha </w:t>
            </w:r>
          </w:p>
        </w:tc>
        <w:tc>
          <w:tcPr>
            <w:tcW w:w="1308" w:type="dxa"/>
            <w:tcBorders>
              <w:top w:val="single" w:sz="12" w:space="0" w:color="auto"/>
              <w:bottom w:val="nil"/>
            </w:tcBorders>
          </w:tcPr>
          <w:p w14:paraId="132719F8" w14:textId="77777777" w:rsidR="00712AC6" w:rsidRPr="00DD5885" w:rsidRDefault="00712AC6" w:rsidP="00C244A5">
            <w:pPr>
              <w:pStyle w:val="IDpaper-Tabletext"/>
              <w:widowControl/>
              <w:spacing w:line="276" w:lineRule="auto"/>
              <w:jc w:val="center"/>
              <w:rPr>
                <w:rFonts w:asciiTheme="minorHAnsi" w:hAnsiTheme="minorHAnsi" w:cstheme="minorHAnsi"/>
                <w:szCs w:val="16"/>
              </w:rPr>
            </w:pPr>
            <w:r w:rsidRPr="00DD5885">
              <w:rPr>
                <w:rFonts w:asciiTheme="minorHAnsi" w:hAnsiTheme="minorHAnsi" w:cstheme="minorHAnsi"/>
                <w:szCs w:val="16"/>
              </w:rPr>
              <w:t>01</w:t>
            </w:r>
          </w:p>
        </w:tc>
        <w:tc>
          <w:tcPr>
            <w:tcW w:w="1243" w:type="dxa"/>
            <w:tcBorders>
              <w:top w:val="single" w:sz="12" w:space="0" w:color="auto"/>
              <w:bottom w:val="nil"/>
            </w:tcBorders>
          </w:tcPr>
          <w:p w14:paraId="5E1BF87D"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single" w:sz="12" w:space="0" w:color="auto"/>
              <w:bottom w:val="nil"/>
            </w:tcBorders>
          </w:tcPr>
          <w:p w14:paraId="7218B27E"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single" w:sz="12" w:space="0" w:color="auto"/>
              <w:bottom w:val="nil"/>
            </w:tcBorders>
          </w:tcPr>
          <w:p w14:paraId="388478DF"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26676F65" w14:textId="77777777" w:rsidTr="00C244A5">
        <w:trPr>
          <w:jc w:val="center"/>
        </w:trPr>
        <w:tc>
          <w:tcPr>
            <w:tcW w:w="3588" w:type="dxa"/>
            <w:tcBorders>
              <w:top w:val="nil"/>
              <w:bottom w:val="nil"/>
            </w:tcBorders>
          </w:tcPr>
          <w:p w14:paraId="0AA08C0C"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nil"/>
            </w:tcBorders>
          </w:tcPr>
          <w:p w14:paraId="4C2963C7"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nil"/>
            </w:tcBorders>
          </w:tcPr>
          <w:p w14:paraId="6AE5A4B4"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nil"/>
            </w:tcBorders>
          </w:tcPr>
          <w:p w14:paraId="06EC7E50"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nil"/>
            </w:tcBorders>
          </w:tcPr>
          <w:p w14:paraId="39B66C59"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516F0939" w14:textId="77777777" w:rsidTr="00C244A5">
        <w:trPr>
          <w:jc w:val="center"/>
        </w:trPr>
        <w:tc>
          <w:tcPr>
            <w:tcW w:w="3588" w:type="dxa"/>
            <w:tcBorders>
              <w:top w:val="nil"/>
              <w:bottom w:val="nil"/>
            </w:tcBorders>
          </w:tcPr>
          <w:p w14:paraId="69294018"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nil"/>
            </w:tcBorders>
          </w:tcPr>
          <w:p w14:paraId="6E8CC0B7"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nil"/>
            </w:tcBorders>
          </w:tcPr>
          <w:p w14:paraId="28CA312E"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nil"/>
            </w:tcBorders>
          </w:tcPr>
          <w:p w14:paraId="6FCD7F8F"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nil"/>
            </w:tcBorders>
          </w:tcPr>
          <w:p w14:paraId="39A38696"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7F2D60C1" w14:textId="77777777" w:rsidTr="00C244A5">
        <w:trPr>
          <w:jc w:val="center"/>
        </w:trPr>
        <w:tc>
          <w:tcPr>
            <w:tcW w:w="3588" w:type="dxa"/>
            <w:tcBorders>
              <w:top w:val="nil"/>
              <w:bottom w:val="single" w:sz="12" w:space="0" w:color="auto"/>
            </w:tcBorders>
          </w:tcPr>
          <w:p w14:paraId="2BC1BCA8"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single" w:sz="12" w:space="0" w:color="auto"/>
            </w:tcBorders>
          </w:tcPr>
          <w:p w14:paraId="426F308E"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single" w:sz="12" w:space="0" w:color="auto"/>
            </w:tcBorders>
          </w:tcPr>
          <w:p w14:paraId="3EA681EA"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single" w:sz="12" w:space="0" w:color="auto"/>
            </w:tcBorders>
          </w:tcPr>
          <w:p w14:paraId="14D2CF0B"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single" w:sz="12" w:space="0" w:color="auto"/>
            </w:tcBorders>
          </w:tcPr>
          <w:p w14:paraId="765D9516"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128AB2A3" w14:textId="77777777" w:rsidTr="00C244A5">
        <w:trPr>
          <w:jc w:val="center"/>
        </w:trPr>
        <w:tc>
          <w:tcPr>
            <w:tcW w:w="3588" w:type="dxa"/>
            <w:tcBorders>
              <w:top w:val="single" w:sz="12" w:space="0" w:color="auto"/>
              <w:bottom w:val="single" w:sz="12" w:space="0" w:color="auto"/>
            </w:tcBorders>
          </w:tcPr>
          <w:p w14:paraId="0AE5BE62" w14:textId="77777777" w:rsidR="00712AC6" w:rsidRPr="00DD5885" w:rsidRDefault="00712AC6" w:rsidP="00C244A5">
            <w:pPr>
              <w:pStyle w:val="IDpaper-Tabletext"/>
              <w:widowControl/>
              <w:spacing w:line="276" w:lineRule="auto"/>
              <w:rPr>
                <w:rFonts w:asciiTheme="minorHAnsi" w:hAnsiTheme="minorHAnsi" w:cstheme="minorHAnsi"/>
                <w:b/>
                <w:szCs w:val="16"/>
                <w:lang w:val="pt-BR"/>
              </w:rPr>
            </w:pPr>
            <w:r w:rsidRPr="00DD5885">
              <w:rPr>
                <w:rFonts w:asciiTheme="minorHAnsi" w:hAnsiTheme="minorHAnsi" w:cstheme="minorHAnsi"/>
                <w:b/>
                <w:szCs w:val="16"/>
                <w:lang w:val="pt-BR"/>
              </w:rPr>
              <w:t xml:space="preserve">Total </w:t>
            </w:r>
          </w:p>
        </w:tc>
        <w:tc>
          <w:tcPr>
            <w:tcW w:w="1308" w:type="dxa"/>
            <w:tcBorders>
              <w:top w:val="single" w:sz="12" w:space="0" w:color="auto"/>
              <w:bottom w:val="single" w:sz="12" w:space="0" w:color="auto"/>
            </w:tcBorders>
          </w:tcPr>
          <w:p w14:paraId="2AC5693B"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243" w:type="dxa"/>
            <w:tcBorders>
              <w:top w:val="single" w:sz="12" w:space="0" w:color="auto"/>
              <w:bottom w:val="single" w:sz="12" w:space="0" w:color="auto"/>
            </w:tcBorders>
          </w:tcPr>
          <w:p w14:paraId="7262B5AD"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276" w:type="dxa"/>
            <w:tcBorders>
              <w:top w:val="single" w:sz="12" w:space="0" w:color="auto"/>
              <w:bottom w:val="single" w:sz="12" w:space="0" w:color="auto"/>
            </w:tcBorders>
          </w:tcPr>
          <w:p w14:paraId="4FE0A55C"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108" w:type="dxa"/>
            <w:tcBorders>
              <w:top w:val="single" w:sz="12" w:space="0" w:color="auto"/>
              <w:bottom w:val="single" w:sz="12" w:space="0" w:color="auto"/>
            </w:tcBorders>
          </w:tcPr>
          <w:p w14:paraId="78348978"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r>
    </w:tbl>
    <w:p w14:paraId="6DF3DC5F" w14:textId="77777777" w:rsidR="00712AC6" w:rsidRPr="00DD5885" w:rsidRDefault="00712AC6" w:rsidP="00712AC6">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Fonte: Exemplo</w:t>
      </w:r>
      <w:r>
        <w:rPr>
          <w:rFonts w:asciiTheme="minorHAnsi" w:hAnsiTheme="minorHAnsi" w:cstheme="minorHAnsi"/>
          <w:sz w:val="18"/>
          <w:szCs w:val="16"/>
        </w:rPr>
        <w:t xml:space="preserve"> (</w:t>
      </w:r>
      <w:r w:rsidRPr="00DD5885">
        <w:rPr>
          <w:rFonts w:asciiTheme="minorHAnsi" w:hAnsiTheme="minorHAnsi" w:cstheme="minorHAnsi"/>
          <w:sz w:val="18"/>
          <w:szCs w:val="16"/>
        </w:rPr>
        <w:t>2014</w:t>
      </w:r>
      <w:r>
        <w:rPr>
          <w:rFonts w:asciiTheme="minorHAnsi" w:hAnsiTheme="minorHAnsi" w:cstheme="minorHAnsi"/>
          <w:sz w:val="18"/>
          <w:szCs w:val="16"/>
        </w:rPr>
        <w:t>)</w:t>
      </w:r>
      <w:r w:rsidRPr="00DD5885">
        <w:rPr>
          <w:rFonts w:asciiTheme="minorHAnsi" w:hAnsiTheme="minorHAnsi" w:cstheme="minorHAnsi"/>
          <w:sz w:val="18"/>
          <w:szCs w:val="16"/>
        </w:rPr>
        <w:t>.</w:t>
      </w:r>
      <w:r w:rsidRPr="00DD5885">
        <w:rPr>
          <w:rFonts w:asciiTheme="minorHAnsi" w:hAnsiTheme="minorHAnsi" w:cstheme="minorHAnsi"/>
          <w:sz w:val="18"/>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3F5A1B74" w14:textId="77777777" w:rsidR="00712AC6" w:rsidRDefault="00712AC6" w:rsidP="00712AC6">
      <w:pPr>
        <w:jc w:val="both"/>
        <w:rPr>
          <w:rFonts w:asciiTheme="minorHAnsi" w:hAnsiTheme="minorHAnsi" w:cstheme="minorHAnsi"/>
          <w:sz w:val="20"/>
          <w:szCs w:val="20"/>
        </w:rPr>
      </w:pPr>
    </w:p>
    <w:p w14:paraId="7EDBFD30" w14:textId="77777777" w:rsidR="00712AC6" w:rsidRDefault="00712AC6" w:rsidP="00712AC6">
      <w:pPr>
        <w:jc w:val="both"/>
        <w:rPr>
          <w:rFonts w:asciiTheme="minorHAnsi" w:hAnsiTheme="minorHAnsi" w:cstheme="minorHAnsi"/>
          <w:sz w:val="20"/>
          <w:szCs w:val="20"/>
        </w:rPr>
      </w:pPr>
    </w:p>
    <w:p w14:paraId="588D28A6" w14:textId="77777777" w:rsidR="00712AC6" w:rsidRDefault="00712AC6" w:rsidP="00712AC6">
      <w:pPr>
        <w:jc w:val="both"/>
        <w:rPr>
          <w:rFonts w:asciiTheme="minorHAnsi" w:hAnsiTheme="minorHAnsi" w:cstheme="minorHAnsi"/>
          <w:sz w:val="20"/>
          <w:szCs w:val="20"/>
        </w:rPr>
      </w:pPr>
    </w:p>
    <w:p w14:paraId="3A5D5F37" w14:textId="77777777" w:rsidR="00712AC6" w:rsidRDefault="00712AC6" w:rsidP="00712AC6">
      <w:pPr>
        <w:jc w:val="both"/>
        <w:rPr>
          <w:rFonts w:asciiTheme="minorHAnsi" w:hAnsiTheme="minorHAnsi" w:cstheme="minorHAnsi"/>
          <w:sz w:val="20"/>
          <w:szCs w:val="20"/>
        </w:rPr>
      </w:pPr>
    </w:p>
    <w:p w14:paraId="2B1AA4F0" w14:textId="77777777" w:rsidR="00712AC6" w:rsidRPr="00DD5885" w:rsidRDefault="00712AC6" w:rsidP="00712AC6">
      <w:pPr>
        <w:jc w:val="both"/>
        <w:rPr>
          <w:rFonts w:asciiTheme="minorHAnsi" w:hAnsiTheme="minorHAnsi" w:cstheme="minorHAnsi"/>
          <w:sz w:val="20"/>
          <w:szCs w:val="20"/>
        </w:rPr>
      </w:pPr>
    </w:p>
    <w:p w14:paraId="38364A81" w14:textId="77777777" w:rsidR="00712AC6" w:rsidRPr="00DD5885" w:rsidRDefault="00712AC6" w:rsidP="00712AC6">
      <w:pPr>
        <w:pStyle w:val="PargrafodaLista"/>
        <w:numPr>
          <w:ilvl w:val="1"/>
          <w:numId w:val="30"/>
        </w:numPr>
        <w:spacing w:after="0"/>
        <w:jc w:val="both"/>
        <w:rPr>
          <w:rFonts w:asciiTheme="minorHAnsi" w:hAnsiTheme="minorHAnsi" w:cstheme="minorHAnsi"/>
          <w:b/>
          <w:szCs w:val="20"/>
        </w:rPr>
      </w:pPr>
      <w:r w:rsidRPr="00DD5885">
        <w:rPr>
          <w:rFonts w:asciiTheme="minorHAnsi" w:hAnsiTheme="minorHAnsi" w:cstheme="minorHAnsi"/>
          <w:b/>
          <w:szCs w:val="20"/>
        </w:rPr>
        <w:t>Quadro</w:t>
      </w:r>
    </w:p>
    <w:p w14:paraId="15D4FD00" w14:textId="77777777" w:rsidR="00712AC6" w:rsidRPr="00DD5885" w:rsidRDefault="00712AC6" w:rsidP="00712AC6">
      <w:pPr>
        <w:jc w:val="both"/>
        <w:rPr>
          <w:rFonts w:asciiTheme="minorHAnsi" w:hAnsiTheme="minorHAnsi" w:cstheme="minorHAnsi"/>
          <w:sz w:val="22"/>
          <w:szCs w:val="20"/>
        </w:rPr>
      </w:pPr>
    </w:p>
    <w:p w14:paraId="26FA9D14"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Pr>
          <w:rFonts w:asciiTheme="minorHAnsi" w:hAnsiTheme="minorHAnsi" w:cstheme="minorHAnsi"/>
          <w:sz w:val="22"/>
          <w:szCs w:val="20"/>
        </w:rPr>
        <w:t>No quadro</w:t>
      </w:r>
      <w:r w:rsidRPr="00DD5885">
        <w:rPr>
          <w:rFonts w:asciiTheme="minorHAnsi" w:hAnsiTheme="minorHAnsi" w:cstheme="minorHAnsi"/>
          <w:sz w:val="22"/>
          <w:szCs w:val="20"/>
        </w:rPr>
        <w:t xml:space="preserve"> deve-se colocar o título na parte superior, precedido da palavra Quadro (a primeira letra maiúscula) e de seu número de ordem em algarismos arábicos</w:t>
      </w:r>
      <w:r>
        <w:rPr>
          <w:rFonts w:asciiTheme="minorHAnsi" w:hAnsiTheme="minorHAnsi" w:cstheme="minorHAnsi"/>
          <w:sz w:val="22"/>
          <w:szCs w:val="20"/>
        </w:rPr>
        <w:t>, centralizado</w:t>
      </w:r>
      <w:r w:rsidRPr="00DD5885">
        <w:rPr>
          <w:rFonts w:asciiTheme="minorHAnsi" w:hAnsiTheme="minorHAnsi" w:cstheme="minorHAnsi"/>
          <w:sz w:val="22"/>
          <w:szCs w:val="20"/>
        </w:rPr>
        <w:t xml:space="preserve">. É necessário usar fonte </w:t>
      </w:r>
      <w:proofErr w:type="spellStart"/>
      <w:r w:rsidRPr="00DD5885">
        <w:rPr>
          <w:rFonts w:asciiTheme="minorHAnsi" w:hAnsiTheme="minorHAnsi" w:cstheme="minorHAnsi"/>
          <w:sz w:val="22"/>
          <w:szCs w:val="20"/>
        </w:rPr>
        <w:t>Calibri</w:t>
      </w:r>
      <w:proofErr w:type="spellEnd"/>
      <w:r w:rsidRPr="00DD5885">
        <w:rPr>
          <w:rFonts w:asciiTheme="minorHAnsi" w:hAnsiTheme="minorHAnsi" w:cstheme="minorHAnsi"/>
          <w:sz w:val="22"/>
          <w:szCs w:val="20"/>
        </w:rPr>
        <w:t xml:space="preserve">, no tamanho </w:t>
      </w:r>
      <w:r>
        <w:rPr>
          <w:rFonts w:asciiTheme="minorHAnsi" w:hAnsiTheme="minorHAnsi" w:cstheme="minorHAnsi"/>
          <w:sz w:val="22"/>
          <w:szCs w:val="20"/>
        </w:rPr>
        <w:t>9</w:t>
      </w:r>
      <w:r w:rsidRPr="00DD5885">
        <w:rPr>
          <w:rFonts w:asciiTheme="minorHAnsi" w:hAnsiTheme="minorHAnsi" w:cstheme="minorHAnsi"/>
          <w:sz w:val="22"/>
          <w:szCs w:val="20"/>
        </w:rPr>
        <w:t>.</w:t>
      </w:r>
      <w:r>
        <w:rPr>
          <w:rFonts w:asciiTheme="minorHAnsi" w:hAnsiTheme="minorHAnsi" w:cstheme="minorHAnsi"/>
          <w:sz w:val="22"/>
          <w:szCs w:val="20"/>
        </w:rPr>
        <w:t xml:space="preserve"> O quadro deve ser fechado lateralmente.</w:t>
      </w:r>
    </w:p>
    <w:p w14:paraId="7768C4F4" w14:textId="77777777" w:rsidR="00712AC6" w:rsidRPr="00DD5885" w:rsidRDefault="00712AC6" w:rsidP="00712AC6">
      <w:pPr>
        <w:jc w:val="both"/>
        <w:rPr>
          <w:rFonts w:asciiTheme="minorHAnsi" w:hAnsiTheme="minorHAnsi" w:cstheme="minorHAnsi"/>
          <w:color w:val="0070C0"/>
          <w:sz w:val="22"/>
          <w:szCs w:val="20"/>
        </w:rPr>
      </w:pPr>
      <w:r w:rsidRPr="00DD5885">
        <w:rPr>
          <w:rFonts w:asciiTheme="minorHAnsi" w:hAnsiTheme="minorHAnsi" w:cstheme="minorHAnsi"/>
          <w:sz w:val="22"/>
          <w:szCs w:val="20"/>
        </w:rPr>
        <w:t>Ex.:</w:t>
      </w:r>
    </w:p>
    <w:p w14:paraId="0958C9CB" w14:textId="77777777" w:rsidR="00712AC6" w:rsidRPr="00DD5885" w:rsidRDefault="00712AC6" w:rsidP="00712AC6">
      <w:pPr>
        <w:pStyle w:val="IDpaper-figureCaption"/>
        <w:widowControl/>
        <w:spacing w:before="0" w:after="0" w:line="240" w:lineRule="auto"/>
        <w:jc w:val="center"/>
        <w:rPr>
          <w:rFonts w:asciiTheme="minorHAnsi" w:hAnsiTheme="minorHAnsi" w:cstheme="minorHAnsi"/>
          <w:sz w:val="18"/>
          <w:szCs w:val="16"/>
          <w:lang w:val="pt-BR"/>
        </w:rPr>
      </w:pPr>
      <w:r w:rsidRPr="00DD5885">
        <w:rPr>
          <w:rFonts w:asciiTheme="minorHAnsi" w:hAnsiTheme="minorHAnsi" w:cstheme="minorHAnsi"/>
          <w:sz w:val="18"/>
          <w:szCs w:val="16"/>
          <w:lang w:val="pt-BR"/>
        </w:rPr>
        <w:t>Quadro 1</w:t>
      </w:r>
      <w:r>
        <w:rPr>
          <w:rFonts w:asciiTheme="minorHAnsi" w:hAnsiTheme="minorHAnsi" w:cstheme="minorHAnsi"/>
          <w:sz w:val="18"/>
          <w:szCs w:val="16"/>
          <w:lang w:val="pt-BR"/>
        </w:rPr>
        <w:t xml:space="preserve"> </w:t>
      </w:r>
      <w:r w:rsidRPr="00DD5885">
        <w:rPr>
          <w:rFonts w:asciiTheme="minorHAnsi" w:hAnsiTheme="minorHAnsi" w:cstheme="minorHAnsi"/>
          <w:sz w:val="18"/>
          <w:szCs w:val="16"/>
          <w:lang w:val="pt-BR"/>
        </w:rPr>
        <w:t xml:space="preserve">- Exemplo de Quadro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6"/>
        <w:gridCol w:w="1272"/>
        <w:gridCol w:w="1446"/>
      </w:tblGrid>
      <w:tr w:rsidR="00712AC6" w:rsidRPr="00DD5885" w14:paraId="78C3C198" w14:textId="77777777" w:rsidTr="00C244A5">
        <w:trPr>
          <w:jc w:val="center"/>
        </w:trPr>
        <w:tc>
          <w:tcPr>
            <w:tcW w:w="5804" w:type="dxa"/>
            <w:shd w:val="clear" w:color="auto" w:fill="D9D9D9"/>
            <w:vAlign w:val="center"/>
          </w:tcPr>
          <w:p w14:paraId="2E421BAE" w14:textId="77777777" w:rsidR="00712AC6" w:rsidRPr="00DD5885" w:rsidRDefault="00712AC6" w:rsidP="00C244A5">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Títulos</w:t>
            </w:r>
          </w:p>
        </w:tc>
        <w:tc>
          <w:tcPr>
            <w:tcW w:w="1275" w:type="dxa"/>
            <w:shd w:val="clear" w:color="auto" w:fill="D9D9D9"/>
            <w:vAlign w:val="center"/>
          </w:tcPr>
          <w:p w14:paraId="392CBF1F" w14:textId="77777777" w:rsidR="00712AC6" w:rsidRPr="00DD5885" w:rsidRDefault="00712AC6" w:rsidP="00C244A5">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450" w:type="dxa"/>
            <w:shd w:val="clear" w:color="auto" w:fill="D9D9D9"/>
            <w:vAlign w:val="center"/>
          </w:tcPr>
          <w:p w14:paraId="04ACEB19" w14:textId="77777777" w:rsidR="00712AC6" w:rsidRPr="00DD5885" w:rsidRDefault="00712AC6" w:rsidP="00C244A5">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 das colunas</w:t>
            </w:r>
          </w:p>
        </w:tc>
      </w:tr>
      <w:tr w:rsidR="00712AC6" w:rsidRPr="00DD5885" w14:paraId="4D5625BD" w14:textId="77777777" w:rsidTr="00C244A5">
        <w:trPr>
          <w:jc w:val="center"/>
        </w:trPr>
        <w:tc>
          <w:tcPr>
            <w:tcW w:w="5804" w:type="dxa"/>
          </w:tcPr>
          <w:p w14:paraId="08E6E82C" w14:textId="77777777" w:rsidR="00712AC6" w:rsidRPr="00DD5885" w:rsidRDefault="00712AC6" w:rsidP="00C244A5">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 xml:space="preserve">Título da linha </w:t>
            </w:r>
            <w:r w:rsidRPr="00927D3B">
              <w:rPr>
                <w:rFonts w:asciiTheme="minorHAnsi" w:hAnsiTheme="minorHAnsi" w:cstheme="minorHAnsi"/>
                <w:color w:val="FF0000"/>
                <w:szCs w:val="16"/>
                <w:lang w:val="pt-BR"/>
              </w:rPr>
              <w:t xml:space="preserve">(Fonte </w:t>
            </w:r>
            <w:proofErr w:type="spellStart"/>
            <w:r>
              <w:rPr>
                <w:rFonts w:asciiTheme="minorHAnsi" w:hAnsiTheme="minorHAnsi" w:cstheme="minorHAnsi"/>
                <w:color w:val="FF0000"/>
                <w:szCs w:val="16"/>
                <w:lang w:val="pt-BR"/>
              </w:rPr>
              <w:t>Calibri</w:t>
            </w:r>
            <w:proofErr w:type="spellEnd"/>
            <w:r w:rsidRPr="00927D3B">
              <w:rPr>
                <w:rFonts w:asciiTheme="minorHAnsi" w:hAnsiTheme="minorHAnsi" w:cstheme="minorHAnsi"/>
                <w:color w:val="FF0000"/>
                <w:szCs w:val="16"/>
                <w:lang w:val="pt-BR"/>
              </w:rPr>
              <w:t>, tamanho 9)</w:t>
            </w:r>
          </w:p>
        </w:tc>
        <w:tc>
          <w:tcPr>
            <w:tcW w:w="1275" w:type="dxa"/>
          </w:tcPr>
          <w:p w14:paraId="1D658E84"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5C193013"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r w:rsidR="00712AC6" w:rsidRPr="00DD5885" w14:paraId="7B85A472" w14:textId="77777777" w:rsidTr="00C244A5">
        <w:trPr>
          <w:jc w:val="center"/>
        </w:trPr>
        <w:tc>
          <w:tcPr>
            <w:tcW w:w="5804" w:type="dxa"/>
          </w:tcPr>
          <w:p w14:paraId="7CF29F85" w14:textId="77777777" w:rsidR="00712AC6" w:rsidRPr="00DD5885" w:rsidRDefault="00712AC6" w:rsidP="00C244A5">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275" w:type="dxa"/>
          </w:tcPr>
          <w:p w14:paraId="02DEA5AF"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3286E17F"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r w:rsidR="00712AC6" w:rsidRPr="00DD5885" w14:paraId="3C901AEB" w14:textId="77777777" w:rsidTr="00C244A5">
        <w:trPr>
          <w:jc w:val="center"/>
        </w:trPr>
        <w:tc>
          <w:tcPr>
            <w:tcW w:w="5804" w:type="dxa"/>
          </w:tcPr>
          <w:p w14:paraId="51029C0E" w14:textId="77777777" w:rsidR="00712AC6" w:rsidRPr="00DD5885" w:rsidRDefault="00712AC6" w:rsidP="00C244A5">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275" w:type="dxa"/>
          </w:tcPr>
          <w:p w14:paraId="6C299BA0"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13444177"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bl>
    <w:p w14:paraId="7F65750C" w14:textId="77777777" w:rsidR="00712AC6" w:rsidRPr="00DD5885" w:rsidRDefault="00712AC6" w:rsidP="00712AC6">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Fonte: Exemplo</w:t>
      </w:r>
      <w:r>
        <w:rPr>
          <w:rFonts w:asciiTheme="minorHAnsi" w:hAnsiTheme="minorHAnsi" w:cstheme="minorHAnsi"/>
          <w:sz w:val="18"/>
          <w:szCs w:val="16"/>
        </w:rPr>
        <w:t xml:space="preserve"> (</w:t>
      </w:r>
      <w:r w:rsidRPr="00DD5885">
        <w:rPr>
          <w:rFonts w:asciiTheme="minorHAnsi" w:hAnsiTheme="minorHAnsi" w:cstheme="minorHAnsi"/>
          <w:sz w:val="18"/>
          <w:szCs w:val="16"/>
        </w:rPr>
        <w:t>2014</w:t>
      </w:r>
      <w:r>
        <w:rPr>
          <w:rFonts w:asciiTheme="minorHAnsi" w:hAnsiTheme="minorHAnsi" w:cstheme="minorHAnsi"/>
          <w:sz w:val="18"/>
          <w:szCs w:val="16"/>
        </w:rPr>
        <w:t>)</w:t>
      </w:r>
      <w:r w:rsidRPr="00DD5885">
        <w:rPr>
          <w:rFonts w:asciiTheme="minorHAnsi" w:hAnsiTheme="minorHAnsi" w:cstheme="minorHAnsi"/>
          <w:sz w:val="18"/>
          <w:szCs w:val="16"/>
        </w:rPr>
        <w:t>.</w:t>
      </w:r>
    </w:p>
    <w:p w14:paraId="724838BB" w14:textId="77777777" w:rsidR="00712AC6" w:rsidRPr="00DD5885" w:rsidRDefault="00712AC6" w:rsidP="00712AC6">
      <w:pPr>
        <w:jc w:val="both"/>
        <w:rPr>
          <w:rFonts w:asciiTheme="minorHAnsi" w:hAnsiTheme="minorHAnsi" w:cstheme="minorHAnsi"/>
          <w:sz w:val="20"/>
          <w:szCs w:val="20"/>
        </w:rPr>
      </w:pPr>
    </w:p>
    <w:p w14:paraId="57B54303" w14:textId="77777777" w:rsidR="00712AC6" w:rsidRPr="00DD5885" w:rsidRDefault="00712AC6" w:rsidP="00712AC6">
      <w:pPr>
        <w:jc w:val="both"/>
        <w:rPr>
          <w:rFonts w:asciiTheme="minorHAnsi" w:hAnsiTheme="minorHAnsi" w:cstheme="minorHAnsi"/>
          <w:b/>
          <w:sz w:val="22"/>
          <w:szCs w:val="20"/>
        </w:rPr>
      </w:pPr>
      <w:r w:rsidRPr="00DD5885">
        <w:rPr>
          <w:rFonts w:asciiTheme="minorHAnsi" w:hAnsiTheme="minorHAnsi" w:cstheme="minorHAnsi"/>
          <w:b/>
          <w:sz w:val="22"/>
          <w:szCs w:val="20"/>
        </w:rPr>
        <w:t>2.8 Numeração progressiva e indicativo de seção</w:t>
      </w:r>
    </w:p>
    <w:p w14:paraId="5FD8A547" w14:textId="77777777" w:rsidR="00712AC6" w:rsidRPr="00DD5885" w:rsidRDefault="00712AC6" w:rsidP="00712AC6">
      <w:pPr>
        <w:autoSpaceDE w:val="0"/>
        <w:autoSpaceDN w:val="0"/>
        <w:adjustRightInd w:val="0"/>
        <w:rPr>
          <w:rFonts w:asciiTheme="minorHAnsi" w:hAnsiTheme="minorHAnsi" w:cstheme="minorHAnsi"/>
          <w:color w:val="000000"/>
          <w:sz w:val="28"/>
        </w:rPr>
      </w:pPr>
    </w:p>
    <w:p w14:paraId="154970CF"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0"/>
        </w:rPr>
      </w:pPr>
      <w:r w:rsidRPr="00DD5885">
        <w:rPr>
          <w:rFonts w:asciiTheme="minorHAnsi" w:hAnsiTheme="minorHAnsi" w:cstheme="minorHAnsi"/>
          <w:color w:val="000000"/>
          <w:sz w:val="22"/>
          <w:szCs w:val="20"/>
        </w:rPr>
        <w:t xml:space="preserve">O indicativo numérico de uma seção precede seu título, alinhado à esquerda, separado por um espaço de caractere. </w:t>
      </w:r>
    </w:p>
    <w:p w14:paraId="3D796AC6" w14:textId="77777777" w:rsidR="00712AC6" w:rsidRPr="00DD5885" w:rsidRDefault="00712AC6" w:rsidP="00712AC6">
      <w:pPr>
        <w:spacing w:line="276" w:lineRule="auto"/>
        <w:jc w:val="both"/>
        <w:rPr>
          <w:rFonts w:asciiTheme="minorHAnsi" w:hAnsiTheme="minorHAnsi" w:cstheme="minorHAnsi"/>
          <w:sz w:val="22"/>
          <w:szCs w:val="20"/>
        </w:rPr>
      </w:pPr>
    </w:p>
    <w:p w14:paraId="760202E5" w14:textId="77777777" w:rsidR="00712AC6" w:rsidRPr="00DD5885" w:rsidRDefault="00712AC6" w:rsidP="00712AC6">
      <w:pPr>
        <w:spacing w:line="276" w:lineRule="auto"/>
        <w:jc w:val="both"/>
        <w:rPr>
          <w:rFonts w:asciiTheme="minorHAnsi" w:hAnsiTheme="minorHAnsi" w:cstheme="minorHAnsi"/>
          <w:b/>
          <w:bCs/>
          <w:sz w:val="22"/>
          <w:szCs w:val="20"/>
        </w:rPr>
      </w:pPr>
      <w:r w:rsidRPr="00DD5885">
        <w:rPr>
          <w:rFonts w:asciiTheme="minorHAnsi" w:hAnsiTheme="minorHAnsi" w:cstheme="minorHAnsi"/>
          <w:b/>
          <w:bCs/>
          <w:sz w:val="22"/>
          <w:szCs w:val="20"/>
        </w:rPr>
        <w:t>1 SEÇÃO PRIMÁRIA</w:t>
      </w:r>
    </w:p>
    <w:p w14:paraId="46360AA5" w14:textId="77777777" w:rsidR="00712AC6" w:rsidRPr="00DD5885" w:rsidRDefault="00712AC6" w:rsidP="00712AC6">
      <w:pPr>
        <w:pStyle w:val="PargrafodaLista"/>
        <w:numPr>
          <w:ilvl w:val="1"/>
          <w:numId w:val="29"/>
        </w:numPr>
        <w:spacing w:after="0"/>
        <w:jc w:val="both"/>
        <w:rPr>
          <w:rFonts w:asciiTheme="minorHAnsi" w:hAnsiTheme="minorHAnsi" w:cstheme="minorHAnsi"/>
          <w:b/>
          <w:bCs/>
          <w:szCs w:val="20"/>
        </w:rPr>
      </w:pPr>
      <w:r w:rsidRPr="00DD5885">
        <w:rPr>
          <w:rFonts w:asciiTheme="minorHAnsi" w:hAnsiTheme="minorHAnsi" w:cstheme="minorHAnsi"/>
          <w:b/>
          <w:bCs/>
          <w:szCs w:val="20"/>
        </w:rPr>
        <w:t>Seções secundárias</w:t>
      </w:r>
    </w:p>
    <w:p w14:paraId="224334BC" w14:textId="77777777" w:rsidR="00712AC6" w:rsidRPr="00DD5885" w:rsidRDefault="00712AC6" w:rsidP="00712AC6">
      <w:pPr>
        <w:pStyle w:val="PargrafodaLista"/>
        <w:numPr>
          <w:ilvl w:val="1"/>
          <w:numId w:val="29"/>
        </w:numPr>
        <w:spacing w:after="0"/>
        <w:jc w:val="both"/>
        <w:rPr>
          <w:rFonts w:asciiTheme="minorHAnsi" w:hAnsiTheme="minorHAnsi" w:cstheme="minorHAnsi"/>
          <w:b/>
          <w:bCs/>
          <w:szCs w:val="20"/>
        </w:rPr>
      </w:pPr>
      <w:r w:rsidRPr="00DD5885">
        <w:rPr>
          <w:rFonts w:asciiTheme="minorHAnsi" w:hAnsiTheme="minorHAnsi" w:cstheme="minorHAnsi"/>
          <w:b/>
          <w:bCs/>
          <w:szCs w:val="20"/>
        </w:rPr>
        <w:t>Seções secundárias</w:t>
      </w:r>
    </w:p>
    <w:p w14:paraId="074ACD24"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1.2.1 Seções terciárias</w:t>
      </w:r>
    </w:p>
    <w:p w14:paraId="5BACA46F"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
          <w:bCs/>
          <w:sz w:val="22"/>
          <w:szCs w:val="20"/>
        </w:rPr>
        <w:t>1.3 Seções secundárias</w:t>
      </w:r>
    </w:p>
    <w:p w14:paraId="092D25AC"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1.3.1 Seções terciárias</w:t>
      </w:r>
    </w:p>
    <w:p w14:paraId="240AE7D1"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1.3.1.1 Seções quaternárias</w:t>
      </w:r>
    </w:p>
    <w:p w14:paraId="516BF678" w14:textId="77777777" w:rsidR="00712AC6" w:rsidRDefault="00712AC6" w:rsidP="00712AC6">
      <w:pPr>
        <w:spacing w:line="276" w:lineRule="auto"/>
        <w:jc w:val="both"/>
        <w:rPr>
          <w:rFonts w:asciiTheme="minorHAnsi" w:hAnsiTheme="minorHAnsi" w:cstheme="minorHAnsi"/>
          <w:b/>
          <w:bCs/>
          <w:sz w:val="22"/>
          <w:szCs w:val="20"/>
        </w:rPr>
      </w:pPr>
    </w:p>
    <w:p w14:paraId="35DB469E" w14:textId="77777777" w:rsidR="00712AC6" w:rsidRPr="00DD5885" w:rsidRDefault="00712AC6" w:rsidP="00712AC6">
      <w:pPr>
        <w:spacing w:line="276" w:lineRule="auto"/>
        <w:jc w:val="both"/>
        <w:rPr>
          <w:rFonts w:asciiTheme="minorHAnsi" w:hAnsiTheme="minorHAnsi" w:cstheme="minorHAnsi"/>
          <w:b/>
          <w:sz w:val="22"/>
          <w:szCs w:val="20"/>
        </w:rPr>
      </w:pPr>
      <w:r w:rsidRPr="00DD5885">
        <w:rPr>
          <w:rFonts w:asciiTheme="minorHAnsi" w:hAnsiTheme="minorHAnsi" w:cstheme="minorHAnsi"/>
          <w:b/>
          <w:bCs/>
          <w:sz w:val="22"/>
          <w:szCs w:val="20"/>
        </w:rPr>
        <w:t>2.9 Citações</w:t>
      </w:r>
    </w:p>
    <w:p w14:paraId="3830D9E4" w14:textId="77777777" w:rsidR="00712AC6" w:rsidRPr="00DD5885" w:rsidRDefault="00712AC6" w:rsidP="00712AC6">
      <w:pPr>
        <w:autoSpaceDE w:val="0"/>
        <w:autoSpaceDN w:val="0"/>
        <w:adjustRightInd w:val="0"/>
        <w:rPr>
          <w:rFonts w:asciiTheme="minorHAnsi" w:hAnsiTheme="minorHAnsi" w:cstheme="minorHAnsi"/>
          <w:sz w:val="22"/>
          <w:szCs w:val="20"/>
        </w:rPr>
      </w:pPr>
      <w:r w:rsidRPr="00DD5885">
        <w:rPr>
          <w:rFonts w:asciiTheme="minorHAnsi" w:hAnsiTheme="minorHAnsi" w:cstheme="minorHAnsi"/>
          <w:bCs/>
          <w:sz w:val="22"/>
          <w:szCs w:val="20"/>
        </w:rPr>
        <w:t xml:space="preserve">2.9.1 Citações diretas </w:t>
      </w:r>
      <w:r>
        <w:rPr>
          <w:rFonts w:asciiTheme="minorHAnsi" w:hAnsiTheme="minorHAnsi" w:cstheme="minorHAnsi"/>
          <w:bCs/>
          <w:sz w:val="22"/>
          <w:szCs w:val="20"/>
        </w:rPr>
        <w:t xml:space="preserve">com até três linhas </w:t>
      </w:r>
    </w:p>
    <w:p w14:paraId="4523C609" w14:textId="77777777" w:rsidR="00712AC6" w:rsidRPr="00DD5885" w:rsidRDefault="00712AC6" w:rsidP="00712AC6">
      <w:pPr>
        <w:autoSpaceDE w:val="0"/>
        <w:autoSpaceDN w:val="0"/>
        <w:adjustRightInd w:val="0"/>
        <w:rPr>
          <w:rFonts w:asciiTheme="minorHAnsi" w:hAnsiTheme="minorHAnsi" w:cstheme="minorHAnsi"/>
          <w:color w:val="000000"/>
          <w:sz w:val="28"/>
        </w:rPr>
      </w:pPr>
    </w:p>
    <w:p w14:paraId="087128AE"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0"/>
        </w:rPr>
      </w:pPr>
      <w:r w:rsidRPr="00DD5885">
        <w:rPr>
          <w:rFonts w:asciiTheme="minorHAnsi" w:hAnsiTheme="minorHAnsi" w:cstheme="minorHAnsi"/>
          <w:color w:val="000000"/>
          <w:sz w:val="22"/>
          <w:szCs w:val="20"/>
        </w:rPr>
        <w:t xml:space="preserve">As citações diretas, no texto, de até três linhas, devem estar contidas entre aspas duplas, com o mesmo tamanho de letra utilizado no texto. </w:t>
      </w:r>
    </w:p>
    <w:p w14:paraId="783253C7" w14:textId="77777777" w:rsidR="00712AC6" w:rsidRPr="00DD5885" w:rsidRDefault="00712AC6" w:rsidP="00712AC6">
      <w:pPr>
        <w:pStyle w:val="Default"/>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 xml:space="preserve">Ex.: </w:t>
      </w:r>
    </w:p>
    <w:p w14:paraId="3DC4FED1" w14:textId="77777777" w:rsidR="00712AC6" w:rsidRPr="00DD5885" w:rsidRDefault="00712AC6" w:rsidP="00712AC6">
      <w:pPr>
        <w:pStyle w:val="Default"/>
        <w:spacing w:line="276" w:lineRule="auto"/>
        <w:jc w:val="both"/>
        <w:rPr>
          <w:rFonts w:asciiTheme="minorHAnsi" w:hAnsiTheme="minorHAnsi" w:cstheme="minorHAnsi"/>
          <w:sz w:val="22"/>
          <w:szCs w:val="20"/>
        </w:rPr>
      </w:pPr>
    </w:p>
    <w:p w14:paraId="497065C7" w14:textId="77777777" w:rsidR="00712AC6" w:rsidRPr="00DD5885" w:rsidRDefault="00712AC6" w:rsidP="00712AC6">
      <w:pPr>
        <w:pStyle w:val="Default"/>
        <w:spacing w:line="276" w:lineRule="auto"/>
        <w:jc w:val="both"/>
        <w:rPr>
          <w:rFonts w:asciiTheme="minorHAnsi" w:hAnsiTheme="minorHAnsi" w:cstheme="minorHAnsi"/>
          <w:color w:val="FF0000"/>
          <w:sz w:val="22"/>
          <w:szCs w:val="22"/>
        </w:rPr>
      </w:pPr>
      <w:r w:rsidRPr="00DD5885">
        <w:rPr>
          <w:rFonts w:asciiTheme="minorHAnsi" w:hAnsiTheme="minorHAnsi" w:cstheme="minorHAnsi"/>
          <w:color w:val="auto"/>
          <w:sz w:val="22"/>
          <w:szCs w:val="22"/>
        </w:rPr>
        <w:t>“[...] busca-se de forma integrada determinar variáveis, avaliar, diagnosticar, compreender e prever os efeitos da ocupação humana sobre o meio físico, assim como sua dinâmica temporal” (</w:t>
      </w:r>
      <w:r w:rsidRPr="00625654">
        <w:rPr>
          <w:rFonts w:asciiTheme="minorHAnsi" w:hAnsiTheme="minorHAnsi" w:cstheme="minorHAnsi"/>
          <w:color w:val="auto"/>
          <w:sz w:val="22"/>
          <w:szCs w:val="22"/>
        </w:rPr>
        <w:t>Gonçalves; Guerra,</w:t>
      </w:r>
      <w:r w:rsidRPr="00DD5885">
        <w:rPr>
          <w:rFonts w:asciiTheme="minorHAnsi" w:hAnsiTheme="minorHAnsi" w:cstheme="minorHAnsi"/>
          <w:color w:val="auto"/>
          <w:sz w:val="22"/>
          <w:szCs w:val="22"/>
        </w:rPr>
        <w:t xml:space="preserve"> 2005, p. 189).</w:t>
      </w:r>
      <w:r w:rsidRPr="00DD5885">
        <w:rPr>
          <w:rFonts w:asciiTheme="minorHAnsi" w:hAnsiTheme="minorHAnsi" w:cstheme="minorHAnsi"/>
          <w:color w:val="FF0000"/>
          <w:sz w:val="22"/>
          <w:szCs w:val="22"/>
        </w:rPr>
        <w:t xml:space="preserve"> (Fonte </w:t>
      </w:r>
      <w:proofErr w:type="spellStart"/>
      <w:r>
        <w:rPr>
          <w:rFonts w:asciiTheme="minorHAnsi" w:hAnsiTheme="minorHAnsi" w:cstheme="minorHAnsi"/>
          <w:color w:val="FF0000"/>
          <w:sz w:val="22"/>
          <w:szCs w:val="22"/>
        </w:rPr>
        <w:t>Calibri</w:t>
      </w:r>
      <w:proofErr w:type="spellEnd"/>
      <w:r w:rsidRPr="00DD5885">
        <w:rPr>
          <w:rFonts w:asciiTheme="minorHAnsi" w:hAnsiTheme="minorHAnsi" w:cstheme="minorHAnsi"/>
          <w:color w:val="FF0000"/>
          <w:sz w:val="22"/>
          <w:szCs w:val="22"/>
        </w:rPr>
        <w:t>, tamanho 11)</w:t>
      </w:r>
    </w:p>
    <w:p w14:paraId="77FD5290"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p>
    <w:p w14:paraId="4C556542"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r w:rsidRPr="00DD5885">
        <w:rPr>
          <w:rFonts w:asciiTheme="minorHAnsi" w:hAnsiTheme="minorHAnsi" w:cstheme="minorHAnsi"/>
          <w:color w:val="auto"/>
          <w:sz w:val="22"/>
          <w:szCs w:val="22"/>
        </w:rPr>
        <w:t xml:space="preserve">“[...] </w:t>
      </w:r>
      <w:r w:rsidRPr="00DD5885">
        <w:rPr>
          <w:rFonts w:asciiTheme="minorHAnsi" w:hAnsiTheme="minorHAnsi" w:cstheme="minorHAnsi"/>
          <w:bCs/>
          <w:color w:val="auto"/>
          <w:sz w:val="22"/>
          <w:szCs w:val="22"/>
        </w:rPr>
        <w:t xml:space="preserve">uma depende da outra, porque a </w:t>
      </w:r>
      <w:r w:rsidRPr="00DD5885">
        <w:rPr>
          <w:rFonts w:asciiTheme="minorHAnsi" w:hAnsiTheme="minorHAnsi" w:cstheme="minorHAnsi"/>
          <w:b/>
          <w:bCs/>
          <w:color w:val="auto"/>
          <w:sz w:val="22"/>
          <w:szCs w:val="22"/>
        </w:rPr>
        <w:t>natureza segunda</w:t>
      </w:r>
      <w:r w:rsidRPr="00DD5885">
        <w:rPr>
          <w:rFonts w:asciiTheme="minorHAnsi" w:hAnsiTheme="minorHAnsi" w:cstheme="minorHAnsi"/>
          <w:bCs/>
          <w:color w:val="auto"/>
          <w:sz w:val="22"/>
          <w:szCs w:val="22"/>
        </w:rPr>
        <w:t xml:space="preserve"> não se realiza sem as condições da </w:t>
      </w:r>
      <w:r w:rsidRPr="00DD5885">
        <w:rPr>
          <w:rFonts w:asciiTheme="minorHAnsi" w:hAnsiTheme="minorHAnsi" w:cstheme="minorHAnsi"/>
          <w:b/>
          <w:bCs/>
          <w:color w:val="auto"/>
          <w:sz w:val="22"/>
          <w:szCs w:val="22"/>
        </w:rPr>
        <w:t xml:space="preserve">natureza primeira </w:t>
      </w:r>
      <w:r w:rsidRPr="00DD5885">
        <w:rPr>
          <w:rFonts w:asciiTheme="minorHAnsi" w:hAnsiTheme="minorHAnsi" w:cstheme="minorHAnsi"/>
          <w:bCs/>
          <w:color w:val="auto"/>
          <w:sz w:val="22"/>
          <w:szCs w:val="22"/>
        </w:rPr>
        <w:t>e a natureza primeira é sempre incompleta e não perfaz sem que a natureza segunda se realize” (</w:t>
      </w:r>
      <w:r w:rsidRPr="00625654">
        <w:rPr>
          <w:rFonts w:asciiTheme="minorHAnsi" w:hAnsiTheme="minorHAnsi" w:cstheme="minorHAnsi"/>
          <w:bCs/>
          <w:color w:val="auto"/>
          <w:sz w:val="22"/>
          <w:szCs w:val="22"/>
        </w:rPr>
        <w:t>Santo</w:t>
      </w:r>
      <w:r w:rsidRPr="00447F49">
        <w:rPr>
          <w:rFonts w:asciiTheme="minorHAnsi" w:hAnsiTheme="minorHAnsi" w:cstheme="minorHAnsi"/>
          <w:bCs/>
          <w:color w:val="auto"/>
          <w:sz w:val="22"/>
          <w:szCs w:val="22"/>
        </w:rPr>
        <w:t>s</w:t>
      </w:r>
      <w:r w:rsidRPr="00DD5885">
        <w:rPr>
          <w:rFonts w:asciiTheme="minorHAnsi" w:hAnsiTheme="minorHAnsi" w:cstheme="minorHAnsi"/>
          <w:bCs/>
          <w:color w:val="auto"/>
          <w:sz w:val="22"/>
          <w:szCs w:val="22"/>
        </w:rPr>
        <w:t xml:space="preserve">, 2004, p. 214, </w:t>
      </w:r>
      <w:r w:rsidRPr="00DD5885">
        <w:rPr>
          <w:rFonts w:asciiTheme="minorHAnsi" w:hAnsiTheme="minorHAnsi" w:cstheme="minorHAnsi"/>
          <w:color w:val="auto"/>
          <w:sz w:val="22"/>
          <w:szCs w:val="22"/>
        </w:rPr>
        <w:t xml:space="preserve">grifo do autor).  </w:t>
      </w:r>
      <w:r w:rsidRPr="00DD5885">
        <w:rPr>
          <w:rFonts w:asciiTheme="minorHAnsi" w:hAnsiTheme="minorHAnsi" w:cstheme="minorHAnsi"/>
          <w:color w:val="FF0000"/>
          <w:sz w:val="22"/>
          <w:szCs w:val="22"/>
        </w:rPr>
        <w:t xml:space="preserve">(Fonte </w:t>
      </w:r>
      <w:proofErr w:type="spellStart"/>
      <w:r>
        <w:rPr>
          <w:rFonts w:asciiTheme="minorHAnsi" w:hAnsiTheme="minorHAnsi" w:cstheme="minorHAnsi"/>
          <w:color w:val="FF0000"/>
          <w:sz w:val="22"/>
          <w:szCs w:val="22"/>
        </w:rPr>
        <w:t>Calibri</w:t>
      </w:r>
      <w:proofErr w:type="spellEnd"/>
      <w:r w:rsidRPr="00DD5885">
        <w:rPr>
          <w:rFonts w:asciiTheme="minorHAnsi" w:hAnsiTheme="minorHAnsi" w:cstheme="minorHAnsi"/>
          <w:color w:val="FF0000"/>
          <w:sz w:val="22"/>
          <w:szCs w:val="22"/>
        </w:rPr>
        <w:t>, tamanho 11)</w:t>
      </w:r>
    </w:p>
    <w:p w14:paraId="031A7411"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p>
    <w:p w14:paraId="28E3508C"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FF0000"/>
          <w:sz w:val="22"/>
          <w:szCs w:val="22"/>
        </w:rPr>
      </w:pPr>
      <w:proofErr w:type="spellStart"/>
      <w:r w:rsidRPr="00DD5885">
        <w:rPr>
          <w:rFonts w:asciiTheme="minorHAnsi" w:hAnsiTheme="minorHAnsi" w:cstheme="minorHAnsi"/>
          <w:sz w:val="22"/>
          <w:szCs w:val="22"/>
        </w:rPr>
        <w:t>Swyngedouw</w:t>
      </w:r>
      <w:proofErr w:type="spellEnd"/>
      <w:r w:rsidRPr="00DD5885">
        <w:rPr>
          <w:rFonts w:asciiTheme="minorHAnsi" w:hAnsiTheme="minorHAnsi" w:cstheme="minorHAnsi"/>
          <w:sz w:val="22"/>
          <w:szCs w:val="22"/>
        </w:rPr>
        <w:t xml:space="preserve"> (2001, p. 84) afirma que a cidade, a sociedade e a natureza, são partes “inseparáveis, mutuamente integradas, infinitamente ligadas e simultâneas, responsáveis pelas contradições, tensões e conflitos”. </w:t>
      </w:r>
      <w:r w:rsidRPr="00DD5885">
        <w:rPr>
          <w:rFonts w:asciiTheme="minorHAnsi" w:hAnsiTheme="minorHAnsi" w:cstheme="minorHAnsi"/>
          <w:color w:val="FF0000"/>
          <w:sz w:val="22"/>
          <w:szCs w:val="22"/>
        </w:rPr>
        <w:t xml:space="preserve">(Fonte </w:t>
      </w:r>
      <w:proofErr w:type="spellStart"/>
      <w:r>
        <w:rPr>
          <w:rFonts w:asciiTheme="minorHAnsi" w:hAnsiTheme="minorHAnsi" w:cstheme="minorHAnsi"/>
          <w:color w:val="FF0000"/>
          <w:sz w:val="22"/>
          <w:szCs w:val="22"/>
        </w:rPr>
        <w:t>Calibri</w:t>
      </w:r>
      <w:proofErr w:type="spellEnd"/>
      <w:r w:rsidRPr="00DD5885">
        <w:rPr>
          <w:rFonts w:asciiTheme="minorHAnsi" w:hAnsiTheme="minorHAnsi" w:cstheme="minorHAnsi"/>
          <w:color w:val="FF0000"/>
          <w:sz w:val="22"/>
          <w:szCs w:val="22"/>
        </w:rPr>
        <w:t>, tamanho 11)</w:t>
      </w:r>
    </w:p>
    <w:p w14:paraId="3395D052"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bCs/>
          <w:sz w:val="22"/>
          <w:szCs w:val="22"/>
        </w:rPr>
      </w:pPr>
    </w:p>
    <w:p w14:paraId="1565B2E2" w14:textId="77777777" w:rsidR="00712AC6" w:rsidRPr="00DD5885" w:rsidRDefault="00712AC6" w:rsidP="00712AC6">
      <w:pPr>
        <w:pStyle w:val="Default"/>
        <w:spacing w:line="276" w:lineRule="auto"/>
        <w:ind w:firstLine="851"/>
        <w:jc w:val="both"/>
        <w:rPr>
          <w:rFonts w:asciiTheme="minorHAnsi" w:hAnsiTheme="minorHAnsi" w:cstheme="minorHAnsi"/>
          <w:sz w:val="22"/>
          <w:szCs w:val="22"/>
        </w:rPr>
      </w:pPr>
      <w:r w:rsidRPr="00DD5885">
        <w:rPr>
          <w:rFonts w:asciiTheme="minorHAnsi" w:hAnsiTheme="minorHAnsi" w:cstheme="minorHAnsi"/>
          <w:sz w:val="22"/>
          <w:szCs w:val="22"/>
        </w:rPr>
        <w:t>Quando a citação incluir texto traduzido pelo autor:</w:t>
      </w:r>
    </w:p>
    <w:p w14:paraId="798C3A73" w14:textId="77777777" w:rsidR="00712AC6" w:rsidRPr="00DD5885" w:rsidRDefault="00712AC6" w:rsidP="00712AC6">
      <w:pPr>
        <w:pStyle w:val="Default"/>
        <w:spacing w:line="276" w:lineRule="auto"/>
        <w:jc w:val="both"/>
        <w:rPr>
          <w:rFonts w:asciiTheme="minorHAnsi" w:hAnsiTheme="minorHAnsi" w:cstheme="minorHAnsi"/>
          <w:sz w:val="22"/>
          <w:szCs w:val="22"/>
        </w:rPr>
      </w:pPr>
    </w:p>
    <w:p w14:paraId="13AB5061"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r w:rsidRPr="00DD5885">
        <w:rPr>
          <w:rFonts w:asciiTheme="minorHAnsi" w:hAnsiTheme="minorHAnsi" w:cstheme="minorHAnsi"/>
          <w:color w:val="auto"/>
          <w:sz w:val="22"/>
          <w:szCs w:val="22"/>
        </w:rPr>
        <w:t xml:space="preserve">“Proporciona às comunidades e desenvolvedores previsibilidade e certeza; e habilita a conservação e desenvolvimento para ser planejado cooperativamente” </w:t>
      </w:r>
      <w:r w:rsidRPr="00DD5885">
        <w:rPr>
          <w:rStyle w:val="hps"/>
          <w:rFonts w:asciiTheme="minorHAnsi" w:hAnsiTheme="minorHAnsi" w:cstheme="minorHAnsi"/>
          <w:color w:val="auto"/>
          <w:sz w:val="22"/>
          <w:szCs w:val="22"/>
        </w:rPr>
        <w:t>(</w:t>
      </w:r>
      <w:r w:rsidRPr="00447F49">
        <w:rPr>
          <w:rFonts w:asciiTheme="minorHAnsi" w:hAnsiTheme="minorHAnsi" w:cstheme="minorHAnsi"/>
          <w:color w:val="auto"/>
          <w:sz w:val="22"/>
          <w:szCs w:val="22"/>
        </w:rPr>
        <w:t>Benedict</w:t>
      </w:r>
      <w:r w:rsidRPr="00625654">
        <w:rPr>
          <w:rFonts w:asciiTheme="minorHAnsi" w:hAnsiTheme="minorHAnsi" w:cstheme="minorHAnsi"/>
          <w:color w:val="auto"/>
          <w:sz w:val="22"/>
          <w:szCs w:val="22"/>
        </w:rPr>
        <w:t xml:space="preserve">; </w:t>
      </w:r>
      <w:proofErr w:type="spellStart"/>
      <w:r w:rsidRPr="00447F49">
        <w:rPr>
          <w:rFonts w:asciiTheme="minorHAnsi" w:hAnsiTheme="minorHAnsi" w:cstheme="minorHAnsi"/>
          <w:color w:val="auto"/>
          <w:sz w:val="22"/>
          <w:szCs w:val="22"/>
        </w:rPr>
        <w:t>Mcmahon</w:t>
      </w:r>
      <w:proofErr w:type="spellEnd"/>
      <w:r w:rsidRPr="00625654">
        <w:rPr>
          <w:rFonts w:asciiTheme="minorHAnsi" w:hAnsiTheme="minorHAnsi" w:cstheme="minorHAnsi"/>
          <w:color w:val="auto"/>
          <w:sz w:val="22"/>
          <w:szCs w:val="22"/>
        </w:rPr>
        <w:t>,</w:t>
      </w:r>
      <w:r w:rsidRPr="00DD5885">
        <w:rPr>
          <w:rFonts w:asciiTheme="minorHAnsi" w:hAnsiTheme="minorHAnsi" w:cstheme="minorHAnsi"/>
          <w:color w:val="auto"/>
          <w:sz w:val="22"/>
          <w:szCs w:val="22"/>
        </w:rPr>
        <w:t xml:space="preserve"> 2002, p. 15, </w:t>
      </w:r>
      <w:r w:rsidRPr="00DD5885">
        <w:rPr>
          <w:rFonts w:asciiTheme="minorHAnsi" w:hAnsiTheme="minorHAnsi" w:cstheme="minorHAnsi"/>
          <w:i/>
          <w:color w:val="auto"/>
          <w:sz w:val="22"/>
          <w:szCs w:val="22"/>
        </w:rPr>
        <w:t>tradução nossa</w:t>
      </w:r>
      <w:r w:rsidRPr="00DD5885">
        <w:rPr>
          <w:rFonts w:asciiTheme="minorHAnsi" w:hAnsiTheme="minorHAnsi" w:cstheme="minorHAnsi"/>
          <w:color w:val="auto"/>
          <w:sz w:val="22"/>
          <w:szCs w:val="22"/>
        </w:rPr>
        <w:t>)</w:t>
      </w:r>
      <w:r>
        <w:rPr>
          <w:rFonts w:asciiTheme="minorHAnsi" w:hAnsiTheme="minorHAnsi" w:cstheme="minorHAnsi"/>
          <w:color w:val="auto"/>
          <w:sz w:val="22"/>
          <w:szCs w:val="22"/>
        </w:rPr>
        <w:t>.</w:t>
      </w:r>
      <w:r w:rsidRPr="00DD5885">
        <w:rPr>
          <w:rFonts w:asciiTheme="minorHAnsi" w:hAnsiTheme="minorHAnsi" w:cstheme="minorHAnsi"/>
          <w:color w:val="auto"/>
          <w:sz w:val="22"/>
          <w:szCs w:val="22"/>
        </w:rPr>
        <w:t xml:space="preserve"> </w:t>
      </w:r>
      <w:r w:rsidRPr="00DD5885">
        <w:rPr>
          <w:rFonts w:asciiTheme="minorHAnsi" w:hAnsiTheme="minorHAnsi" w:cstheme="minorHAnsi"/>
          <w:color w:val="FF0000"/>
          <w:sz w:val="22"/>
          <w:szCs w:val="22"/>
        </w:rPr>
        <w:t xml:space="preserve">(Fonte </w:t>
      </w:r>
      <w:proofErr w:type="spellStart"/>
      <w:r>
        <w:rPr>
          <w:rFonts w:asciiTheme="minorHAnsi" w:hAnsiTheme="minorHAnsi" w:cstheme="minorHAnsi"/>
          <w:color w:val="FF0000"/>
          <w:sz w:val="22"/>
          <w:szCs w:val="22"/>
        </w:rPr>
        <w:t>Calibri</w:t>
      </w:r>
      <w:proofErr w:type="spellEnd"/>
      <w:r w:rsidRPr="00DD5885">
        <w:rPr>
          <w:rFonts w:asciiTheme="minorHAnsi" w:hAnsiTheme="minorHAnsi" w:cstheme="minorHAnsi"/>
          <w:color w:val="FF0000"/>
          <w:sz w:val="22"/>
          <w:szCs w:val="22"/>
        </w:rPr>
        <w:t>, tamanho 11)</w:t>
      </w:r>
    </w:p>
    <w:p w14:paraId="2E3763CB" w14:textId="77777777" w:rsidR="00712AC6" w:rsidRPr="00DD5885" w:rsidRDefault="00712AC6" w:rsidP="00712AC6">
      <w:pPr>
        <w:pStyle w:val="Default"/>
        <w:spacing w:line="276" w:lineRule="auto"/>
        <w:jc w:val="both"/>
        <w:rPr>
          <w:rFonts w:asciiTheme="minorHAnsi" w:hAnsiTheme="minorHAnsi" w:cstheme="minorHAnsi"/>
          <w:sz w:val="22"/>
          <w:szCs w:val="22"/>
        </w:rPr>
      </w:pPr>
    </w:p>
    <w:p w14:paraId="1DFC3253" w14:textId="77777777" w:rsidR="00712AC6" w:rsidRPr="00DD5885" w:rsidRDefault="00712AC6" w:rsidP="00712AC6">
      <w:pPr>
        <w:spacing w:line="276" w:lineRule="auto"/>
        <w:jc w:val="both"/>
        <w:rPr>
          <w:rFonts w:asciiTheme="minorHAnsi" w:hAnsiTheme="minorHAnsi" w:cstheme="minorHAnsi"/>
          <w:b/>
          <w:sz w:val="22"/>
          <w:szCs w:val="22"/>
        </w:rPr>
      </w:pPr>
      <w:r w:rsidRPr="00DD5885">
        <w:rPr>
          <w:rFonts w:asciiTheme="minorHAnsi" w:hAnsiTheme="minorHAnsi" w:cstheme="minorHAnsi"/>
          <w:b/>
          <w:sz w:val="22"/>
          <w:szCs w:val="22"/>
        </w:rPr>
        <w:t xml:space="preserve">Atenção: </w:t>
      </w:r>
      <w:r>
        <w:rPr>
          <w:rFonts w:asciiTheme="minorHAnsi" w:hAnsiTheme="minorHAnsi" w:cstheme="minorHAnsi"/>
          <w:b/>
          <w:sz w:val="22"/>
          <w:szCs w:val="22"/>
        </w:rPr>
        <w:t>e</w:t>
      </w:r>
      <w:r w:rsidRPr="00DD5885">
        <w:rPr>
          <w:rFonts w:asciiTheme="minorHAnsi" w:hAnsiTheme="minorHAnsi" w:cstheme="minorHAnsi"/>
          <w:b/>
          <w:sz w:val="22"/>
          <w:szCs w:val="22"/>
        </w:rPr>
        <w:t xml:space="preserve">vitar o uso de </w:t>
      </w:r>
      <w:r w:rsidRPr="00625654">
        <w:rPr>
          <w:rFonts w:asciiTheme="minorHAnsi" w:hAnsiTheme="minorHAnsi" w:cstheme="minorHAnsi"/>
          <w:b/>
          <w:i/>
          <w:iCs/>
          <w:sz w:val="22"/>
          <w:szCs w:val="22"/>
        </w:rPr>
        <w:t>apud</w:t>
      </w:r>
      <w:r w:rsidRPr="00DD5885">
        <w:rPr>
          <w:rFonts w:asciiTheme="minorHAnsi" w:hAnsiTheme="minorHAnsi" w:cstheme="minorHAnsi"/>
          <w:b/>
          <w:sz w:val="22"/>
          <w:szCs w:val="22"/>
        </w:rPr>
        <w:t>.</w:t>
      </w:r>
    </w:p>
    <w:p w14:paraId="6F2349E1" w14:textId="77777777" w:rsidR="00712AC6" w:rsidRPr="00DD5885" w:rsidRDefault="00712AC6" w:rsidP="00712AC6">
      <w:pPr>
        <w:spacing w:line="276" w:lineRule="auto"/>
        <w:jc w:val="both"/>
        <w:rPr>
          <w:rFonts w:asciiTheme="minorHAnsi" w:hAnsiTheme="minorHAnsi" w:cstheme="minorHAnsi"/>
          <w:b/>
          <w:sz w:val="22"/>
          <w:szCs w:val="22"/>
        </w:rPr>
      </w:pPr>
    </w:p>
    <w:p w14:paraId="37D631A1" w14:textId="77777777" w:rsidR="00712AC6" w:rsidRPr="00DD5885" w:rsidRDefault="00712AC6" w:rsidP="00712AC6">
      <w:pPr>
        <w:spacing w:line="276" w:lineRule="auto"/>
        <w:jc w:val="both"/>
        <w:rPr>
          <w:rFonts w:asciiTheme="minorHAnsi" w:hAnsiTheme="minorHAnsi" w:cstheme="minorHAnsi"/>
          <w:b/>
          <w:sz w:val="22"/>
          <w:szCs w:val="22"/>
        </w:rPr>
      </w:pPr>
      <w:r w:rsidRPr="00DD5885">
        <w:rPr>
          <w:rFonts w:asciiTheme="minorHAnsi" w:hAnsiTheme="minorHAnsi" w:cstheme="minorHAnsi"/>
          <w:bCs/>
          <w:sz w:val="22"/>
          <w:szCs w:val="22"/>
        </w:rPr>
        <w:t xml:space="preserve">2.9.2 </w:t>
      </w:r>
      <w:r w:rsidRPr="00DD5885">
        <w:rPr>
          <w:rFonts w:asciiTheme="minorHAnsi" w:hAnsiTheme="minorHAnsi" w:cstheme="minorHAnsi"/>
          <w:sz w:val="22"/>
          <w:szCs w:val="22"/>
        </w:rPr>
        <w:t>Citaç</w:t>
      </w:r>
      <w:r>
        <w:rPr>
          <w:rFonts w:asciiTheme="minorHAnsi" w:hAnsiTheme="minorHAnsi" w:cstheme="minorHAnsi"/>
          <w:sz w:val="22"/>
          <w:szCs w:val="22"/>
        </w:rPr>
        <w:t>ões</w:t>
      </w:r>
      <w:r w:rsidRPr="00DD5885">
        <w:rPr>
          <w:rFonts w:asciiTheme="minorHAnsi" w:hAnsiTheme="minorHAnsi" w:cstheme="minorHAnsi"/>
          <w:sz w:val="22"/>
          <w:szCs w:val="22"/>
        </w:rPr>
        <w:t xml:space="preserve"> direta</w:t>
      </w:r>
      <w:r>
        <w:rPr>
          <w:rFonts w:asciiTheme="minorHAnsi" w:hAnsiTheme="minorHAnsi" w:cstheme="minorHAnsi"/>
          <w:sz w:val="22"/>
          <w:szCs w:val="22"/>
        </w:rPr>
        <w:t>s com mais de três linhas</w:t>
      </w:r>
    </w:p>
    <w:p w14:paraId="2F3AAEC1" w14:textId="77777777" w:rsidR="00712AC6" w:rsidRPr="00DD5885" w:rsidRDefault="00712AC6" w:rsidP="00712AC6">
      <w:pPr>
        <w:autoSpaceDE w:val="0"/>
        <w:autoSpaceDN w:val="0"/>
        <w:adjustRightInd w:val="0"/>
        <w:spacing w:line="276" w:lineRule="auto"/>
        <w:jc w:val="both"/>
        <w:rPr>
          <w:rFonts w:asciiTheme="minorHAnsi" w:hAnsiTheme="minorHAnsi" w:cstheme="minorHAnsi"/>
          <w:color w:val="000000"/>
          <w:sz w:val="22"/>
          <w:szCs w:val="22"/>
        </w:rPr>
      </w:pPr>
    </w:p>
    <w:p w14:paraId="794EDD9A"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As citações diretas, no texto, com mais de três linhas, devem ser destacadas com recuo de </w:t>
      </w:r>
      <w:r>
        <w:rPr>
          <w:rFonts w:asciiTheme="minorHAnsi" w:hAnsiTheme="minorHAnsi" w:cstheme="minorHAnsi"/>
          <w:color w:val="000000"/>
          <w:sz w:val="22"/>
          <w:szCs w:val="22"/>
        </w:rPr>
        <w:t>4</w:t>
      </w:r>
      <w:r w:rsidRPr="00DD5885">
        <w:rPr>
          <w:rFonts w:asciiTheme="minorHAnsi" w:hAnsiTheme="minorHAnsi" w:cstheme="minorHAnsi"/>
          <w:color w:val="000000"/>
          <w:sz w:val="22"/>
          <w:szCs w:val="22"/>
        </w:rPr>
        <w:t xml:space="preserve"> cm da margem esquerda, com </w:t>
      </w:r>
      <w:r>
        <w:rPr>
          <w:rFonts w:asciiTheme="minorHAnsi" w:hAnsiTheme="minorHAnsi" w:cstheme="minorHAnsi"/>
          <w:color w:val="000000"/>
          <w:sz w:val="22"/>
          <w:szCs w:val="22"/>
        </w:rPr>
        <w:t>fonte 9</w:t>
      </w:r>
      <w:r w:rsidRPr="00DD5885">
        <w:rPr>
          <w:rFonts w:asciiTheme="minorHAnsi" w:hAnsiTheme="minorHAnsi" w:cstheme="minorHAnsi"/>
          <w:color w:val="000000"/>
          <w:sz w:val="22"/>
          <w:szCs w:val="22"/>
        </w:rPr>
        <w:t xml:space="preserve">, sem aspas e com espaço simples. </w:t>
      </w:r>
    </w:p>
    <w:p w14:paraId="619865B0" w14:textId="77777777" w:rsidR="00712AC6" w:rsidRPr="00DD5885" w:rsidRDefault="00712AC6" w:rsidP="00712AC6">
      <w:pPr>
        <w:spacing w:line="276" w:lineRule="auto"/>
        <w:jc w:val="both"/>
        <w:rPr>
          <w:rFonts w:asciiTheme="minorHAnsi" w:hAnsiTheme="minorHAnsi" w:cstheme="minorHAnsi"/>
          <w:b/>
          <w:sz w:val="16"/>
          <w:szCs w:val="20"/>
        </w:rPr>
      </w:pPr>
    </w:p>
    <w:p w14:paraId="2E81FDCF" w14:textId="77777777" w:rsidR="00712AC6" w:rsidRPr="00DD5885" w:rsidRDefault="00712AC6" w:rsidP="00712AC6">
      <w:pPr>
        <w:autoSpaceDE w:val="0"/>
        <w:autoSpaceDN w:val="0"/>
        <w:adjustRightInd w:val="0"/>
        <w:ind w:left="2268"/>
        <w:jc w:val="both"/>
        <w:rPr>
          <w:rFonts w:asciiTheme="minorHAnsi" w:hAnsiTheme="minorHAnsi" w:cstheme="minorHAnsi"/>
          <w:sz w:val="18"/>
          <w:szCs w:val="20"/>
        </w:rPr>
      </w:pPr>
      <w:r w:rsidRPr="00DD5885">
        <w:rPr>
          <w:rFonts w:asciiTheme="minorHAnsi" w:hAnsiTheme="minorHAnsi" w:cstheme="minorHAnsi"/>
          <w:sz w:val="18"/>
          <w:szCs w:val="20"/>
        </w:rPr>
        <w:t>[...] edificações, pavimentações, canalização e retificação de rios, entre outros, que acabam por reduzir drasticamente a infiltração e favorecem o escoamento das águas, gerando o aumento da magnitude e da frequência das enchentes nessas áreas</w:t>
      </w:r>
      <w:r>
        <w:rPr>
          <w:rFonts w:asciiTheme="minorHAnsi" w:hAnsiTheme="minorHAnsi" w:cstheme="minorHAnsi"/>
          <w:sz w:val="18"/>
          <w:szCs w:val="20"/>
        </w:rPr>
        <w:t>.</w:t>
      </w:r>
      <w:r w:rsidRPr="00DD5885">
        <w:rPr>
          <w:rFonts w:asciiTheme="minorHAnsi" w:hAnsiTheme="minorHAnsi" w:cstheme="minorHAnsi"/>
          <w:sz w:val="18"/>
          <w:szCs w:val="20"/>
        </w:rPr>
        <w:t xml:space="preserve"> </w:t>
      </w:r>
      <w:r w:rsidRPr="00625654">
        <w:rPr>
          <w:rFonts w:asciiTheme="minorHAnsi" w:hAnsiTheme="minorHAnsi" w:cstheme="minorHAnsi"/>
          <w:sz w:val="18"/>
          <w:szCs w:val="20"/>
        </w:rPr>
        <w:t>(</w:t>
      </w:r>
      <w:r w:rsidRPr="00C11088">
        <w:rPr>
          <w:rFonts w:asciiTheme="minorHAnsi" w:hAnsiTheme="minorHAnsi" w:cstheme="minorHAnsi"/>
          <w:sz w:val="18"/>
          <w:szCs w:val="20"/>
        </w:rPr>
        <w:t>Botelho</w:t>
      </w:r>
      <w:r w:rsidRPr="00DD5885">
        <w:rPr>
          <w:rFonts w:asciiTheme="minorHAnsi" w:hAnsiTheme="minorHAnsi" w:cstheme="minorHAnsi"/>
          <w:sz w:val="18"/>
          <w:szCs w:val="20"/>
        </w:rPr>
        <w:t>, 2011, p. 72-73).</w:t>
      </w:r>
      <w:r w:rsidRPr="00DD5885">
        <w:rPr>
          <w:rFonts w:asciiTheme="minorHAnsi" w:hAnsiTheme="minorHAnsi" w:cstheme="minorHAnsi"/>
          <w:color w:val="FF0000"/>
          <w:sz w:val="18"/>
        </w:rPr>
        <w:t xml:space="preserve"> (Fonte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4BF2C51E" w14:textId="77777777" w:rsidR="00712AC6" w:rsidRPr="00DD5885" w:rsidRDefault="00712AC6" w:rsidP="00712AC6">
      <w:pPr>
        <w:spacing w:line="276" w:lineRule="auto"/>
        <w:ind w:left="2268"/>
        <w:jc w:val="both"/>
        <w:rPr>
          <w:rFonts w:asciiTheme="minorHAnsi" w:hAnsiTheme="minorHAnsi" w:cstheme="minorHAnsi"/>
          <w:b/>
          <w:sz w:val="22"/>
          <w:szCs w:val="20"/>
        </w:rPr>
      </w:pPr>
    </w:p>
    <w:p w14:paraId="3B80DE59" w14:textId="77777777" w:rsidR="00712AC6" w:rsidRPr="00DD5885" w:rsidRDefault="00712AC6" w:rsidP="00712AC6">
      <w:pPr>
        <w:ind w:left="2268"/>
        <w:jc w:val="both"/>
        <w:rPr>
          <w:rFonts w:asciiTheme="minorHAnsi" w:hAnsiTheme="minorHAnsi" w:cstheme="minorHAnsi"/>
          <w:sz w:val="18"/>
          <w:szCs w:val="20"/>
        </w:rPr>
      </w:pPr>
      <w:r w:rsidRPr="00DD5885">
        <w:rPr>
          <w:rFonts w:asciiTheme="minorHAnsi" w:hAnsiTheme="minorHAnsi" w:cstheme="minorHAnsi"/>
          <w:sz w:val="18"/>
          <w:szCs w:val="20"/>
        </w:rPr>
        <w:t>A distribuição espacial das primeiras está associada à desvalorização de espaço, quer pela proximidade dos leitos de inundação dos rios, das indústrias, de usinas termonucleares, quer pela insalubridade, tanto pelos riscos ambientais (suscetibilidade das áreas e das populações aos fenômenos ambientais). (</w:t>
      </w:r>
      <w:r w:rsidRPr="00C11088">
        <w:rPr>
          <w:rFonts w:asciiTheme="minorHAnsi" w:hAnsiTheme="minorHAnsi" w:cstheme="minorHAnsi"/>
          <w:sz w:val="18"/>
          <w:szCs w:val="20"/>
        </w:rPr>
        <w:t>Coelho</w:t>
      </w:r>
      <w:r w:rsidRPr="00625654">
        <w:rPr>
          <w:rFonts w:asciiTheme="minorHAnsi" w:hAnsiTheme="minorHAnsi" w:cstheme="minorHAnsi"/>
          <w:sz w:val="18"/>
          <w:szCs w:val="20"/>
        </w:rPr>
        <w:t>,</w:t>
      </w:r>
      <w:r w:rsidRPr="00DD5885">
        <w:rPr>
          <w:rFonts w:asciiTheme="minorHAnsi" w:hAnsiTheme="minorHAnsi" w:cstheme="minorHAnsi"/>
          <w:sz w:val="18"/>
          <w:szCs w:val="20"/>
        </w:rPr>
        <w:t xml:space="preserve"> 2005, p. 26-27).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59DEDCFD" w14:textId="77777777" w:rsidR="00712AC6" w:rsidRDefault="00712AC6" w:rsidP="00712AC6">
      <w:pPr>
        <w:jc w:val="both"/>
        <w:rPr>
          <w:rFonts w:asciiTheme="minorHAnsi" w:hAnsiTheme="minorHAnsi" w:cstheme="minorHAnsi"/>
          <w:b/>
          <w:sz w:val="20"/>
          <w:szCs w:val="20"/>
        </w:rPr>
      </w:pPr>
    </w:p>
    <w:p w14:paraId="55D0BBE3" w14:textId="77777777" w:rsidR="00712AC6" w:rsidRPr="00DD5885" w:rsidRDefault="00712AC6" w:rsidP="00712AC6">
      <w:pPr>
        <w:jc w:val="both"/>
        <w:rPr>
          <w:rFonts w:asciiTheme="minorHAnsi" w:hAnsiTheme="minorHAnsi" w:cstheme="minorHAnsi"/>
          <w:b/>
          <w:sz w:val="22"/>
          <w:szCs w:val="20"/>
        </w:rPr>
      </w:pPr>
      <w:r w:rsidRPr="00DD5885">
        <w:rPr>
          <w:rFonts w:asciiTheme="minorHAnsi" w:hAnsiTheme="minorHAnsi" w:cstheme="minorHAnsi"/>
          <w:b/>
          <w:sz w:val="22"/>
          <w:szCs w:val="20"/>
        </w:rPr>
        <w:t xml:space="preserve">Atenção: </w:t>
      </w:r>
      <w:r>
        <w:rPr>
          <w:rFonts w:asciiTheme="minorHAnsi" w:hAnsiTheme="minorHAnsi" w:cstheme="minorHAnsi"/>
          <w:b/>
          <w:sz w:val="22"/>
          <w:szCs w:val="20"/>
        </w:rPr>
        <w:t>e</w:t>
      </w:r>
      <w:r w:rsidRPr="00927D3B">
        <w:rPr>
          <w:rFonts w:asciiTheme="minorHAnsi" w:hAnsiTheme="minorHAnsi" w:cstheme="minorHAnsi"/>
          <w:b/>
          <w:sz w:val="22"/>
          <w:szCs w:val="20"/>
        </w:rPr>
        <w:t xml:space="preserve">vitar o uso de </w:t>
      </w:r>
      <w:r w:rsidRPr="00625654">
        <w:rPr>
          <w:rFonts w:asciiTheme="minorHAnsi" w:hAnsiTheme="minorHAnsi" w:cstheme="minorHAnsi"/>
          <w:b/>
          <w:i/>
          <w:iCs/>
          <w:sz w:val="22"/>
          <w:szCs w:val="20"/>
        </w:rPr>
        <w:t>apud</w:t>
      </w:r>
      <w:r w:rsidRPr="00927D3B">
        <w:rPr>
          <w:rFonts w:asciiTheme="minorHAnsi" w:hAnsiTheme="minorHAnsi" w:cstheme="minorHAnsi"/>
          <w:b/>
          <w:sz w:val="22"/>
          <w:szCs w:val="20"/>
        </w:rPr>
        <w:t>.</w:t>
      </w:r>
    </w:p>
    <w:p w14:paraId="43C4D579" w14:textId="77777777" w:rsidR="00712AC6" w:rsidRPr="00DD5885" w:rsidRDefault="00712AC6" w:rsidP="00712AC6">
      <w:pPr>
        <w:jc w:val="both"/>
        <w:rPr>
          <w:rFonts w:asciiTheme="minorHAnsi" w:hAnsiTheme="minorHAnsi" w:cstheme="minorHAnsi"/>
          <w:sz w:val="22"/>
          <w:szCs w:val="20"/>
        </w:rPr>
      </w:pPr>
    </w:p>
    <w:p w14:paraId="713E4CE9"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
          <w:bCs/>
          <w:sz w:val="22"/>
          <w:szCs w:val="20"/>
        </w:rPr>
        <w:t>2.3 Referências</w:t>
      </w:r>
    </w:p>
    <w:p w14:paraId="7E196B32" w14:textId="77777777" w:rsidR="00712AC6" w:rsidRDefault="00712AC6" w:rsidP="00712AC6">
      <w:pPr>
        <w:spacing w:line="276" w:lineRule="auto"/>
        <w:jc w:val="both"/>
        <w:rPr>
          <w:rFonts w:asciiTheme="minorHAnsi" w:hAnsiTheme="minorHAnsi" w:cstheme="minorHAnsi"/>
          <w:bCs/>
          <w:sz w:val="22"/>
          <w:szCs w:val="20"/>
        </w:rPr>
      </w:pPr>
    </w:p>
    <w:p w14:paraId="30325460"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Pr>
          <w:rFonts w:asciiTheme="minorHAnsi" w:hAnsiTheme="minorHAnsi" w:cstheme="minorHAnsi"/>
          <w:bCs/>
          <w:sz w:val="22"/>
          <w:szCs w:val="20"/>
        </w:rPr>
        <w:t xml:space="preserve">Nas referências deve-se manter o padrão: ou todos os autores com prenomes por extenso ou todos os autores com os prenomes somente com as iniciais, conforme recomenda a ABNT. </w:t>
      </w:r>
      <w:r w:rsidRPr="00DD5885">
        <w:rPr>
          <w:rFonts w:asciiTheme="minorHAnsi" w:hAnsiTheme="minorHAnsi" w:cstheme="minorHAnsi"/>
          <w:sz w:val="22"/>
          <w:szCs w:val="20"/>
        </w:rPr>
        <w:t xml:space="preserve"> </w:t>
      </w:r>
    </w:p>
    <w:p w14:paraId="15DBC06B" w14:textId="77777777" w:rsidR="00712AC6" w:rsidRPr="00DD5885" w:rsidRDefault="00712AC6" w:rsidP="00712AC6">
      <w:pPr>
        <w:spacing w:line="276" w:lineRule="auto"/>
        <w:jc w:val="both"/>
        <w:rPr>
          <w:rFonts w:asciiTheme="minorHAnsi" w:hAnsiTheme="minorHAnsi" w:cstheme="minorHAnsi"/>
          <w:bCs/>
          <w:sz w:val="22"/>
          <w:szCs w:val="20"/>
        </w:rPr>
      </w:pPr>
    </w:p>
    <w:p w14:paraId="2A717EAC" w14:textId="77777777" w:rsidR="00712AC6" w:rsidRPr="00750542" w:rsidRDefault="00712AC6" w:rsidP="00712AC6">
      <w:pPr>
        <w:spacing w:line="276" w:lineRule="auto"/>
        <w:jc w:val="both"/>
        <w:rPr>
          <w:rFonts w:asciiTheme="minorHAnsi" w:hAnsiTheme="minorHAnsi" w:cstheme="minorHAnsi"/>
          <w:sz w:val="22"/>
          <w:szCs w:val="20"/>
          <w:lang w:val="en-US"/>
        </w:rPr>
      </w:pPr>
      <w:r w:rsidRPr="00750542">
        <w:rPr>
          <w:rFonts w:asciiTheme="minorHAnsi" w:hAnsiTheme="minorHAnsi" w:cstheme="minorHAnsi"/>
          <w:bCs/>
          <w:sz w:val="22"/>
          <w:szCs w:val="20"/>
          <w:lang w:val="en-US"/>
        </w:rPr>
        <w:t xml:space="preserve">2.3.1 </w:t>
      </w:r>
      <w:proofErr w:type="spellStart"/>
      <w:r w:rsidRPr="00750542">
        <w:rPr>
          <w:rFonts w:asciiTheme="minorHAnsi" w:hAnsiTheme="minorHAnsi" w:cstheme="minorHAnsi"/>
          <w:bCs/>
          <w:sz w:val="22"/>
          <w:szCs w:val="20"/>
          <w:lang w:val="en-US"/>
        </w:rPr>
        <w:t>Livros</w:t>
      </w:r>
      <w:proofErr w:type="spellEnd"/>
    </w:p>
    <w:p w14:paraId="5F154FFE" w14:textId="77777777" w:rsidR="00712AC6" w:rsidRPr="00750542" w:rsidRDefault="00712AC6" w:rsidP="00712AC6">
      <w:pPr>
        <w:spacing w:line="276" w:lineRule="auto"/>
        <w:jc w:val="both"/>
        <w:rPr>
          <w:rFonts w:asciiTheme="minorHAnsi" w:hAnsiTheme="minorHAnsi" w:cstheme="minorHAnsi"/>
          <w:sz w:val="16"/>
          <w:szCs w:val="20"/>
          <w:lang w:val="en-US"/>
        </w:rPr>
      </w:pPr>
    </w:p>
    <w:p w14:paraId="4FAAB65D" w14:textId="77777777" w:rsidR="00712AC6" w:rsidRPr="00DD5885" w:rsidRDefault="00712AC6" w:rsidP="00712AC6">
      <w:pPr>
        <w:spacing w:line="276" w:lineRule="auto"/>
        <w:jc w:val="both"/>
        <w:rPr>
          <w:rFonts w:asciiTheme="minorHAnsi" w:hAnsiTheme="minorHAnsi" w:cstheme="minorHAnsi"/>
          <w:sz w:val="18"/>
          <w:szCs w:val="20"/>
        </w:rPr>
      </w:pPr>
      <w:r w:rsidRPr="00625654">
        <w:rPr>
          <w:rFonts w:asciiTheme="minorHAnsi" w:hAnsiTheme="minorHAnsi" w:cstheme="minorHAnsi"/>
          <w:sz w:val="18"/>
          <w:szCs w:val="20"/>
          <w:lang w:val="en-US"/>
        </w:rPr>
        <w:t xml:space="preserve">EMERSON, Ralph Waldo. </w:t>
      </w:r>
      <w:r w:rsidRPr="00927D3B">
        <w:rPr>
          <w:rFonts w:asciiTheme="minorHAnsi" w:hAnsiTheme="minorHAnsi" w:cstheme="minorHAnsi"/>
          <w:b/>
          <w:sz w:val="18"/>
          <w:szCs w:val="20"/>
          <w:lang w:val="en-US"/>
        </w:rPr>
        <w:t>Select essays</w:t>
      </w:r>
      <w:r w:rsidRPr="00625654">
        <w:rPr>
          <w:rFonts w:asciiTheme="minorHAnsi" w:hAnsiTheme="minorHAnsi" w:cstheme="minorHAnsi"/>
          <w:bCs/>
          <w:sz w:val="18"/>
          <w:szCs w:val="20"/>
          <w:lang w:val="en-US"/>
        </w:rPr>
        <w:t>.</w:t>
      </w:r>
      <w:r w:rsidRPr="00927D3B">
        <w:rPr>
          <w:rFonts w:asciiTheme="minorHAnsi" w:hAnsiTheme="minorHAnsi" w:cstheme="minorHAnsi"/>
          <w:sz w:val="18"/>
          <w:szCs w:val="20"/>
          <w:lang w:val="en-US"/>
        </w:rPr>
        <w:t xml:space="preserve"> </w:t>
      </w:r>
      <w:proofErr w:type="spellStart"/>
      <w:r w:rsidRPr="00625654">
        <w:rPr>
          <w:rFonts w:asciiTheme="minorHAnsi" w:hAnsiTheme="minorHAnsi" w:cstheme="minorHAnsi"/>
          <w:sz w:val="18"/>
          <w:szCs w:val="20"/>
        </w:rPr>
        <w:t>Harmondsworth</w:t>
      </w:r>
      <w:proofErr w:type="spellEnd"/>
      <w:r w:rsidRPr="00625654">
        <w:rPr>
          <w:rFonts w:asciiTheme="minorHAnsi" w:hAnsiTheme="minorHAnsi" w:cstheme="minorHAnsi"/>
          <w:sz w:val="18"/>
          <w:szCs w:val="20"/>
        </w:rPr>
        <w:t xml:space="preserve">: </w:t>
      </w:r>
      <w:proofErr w:type="spellStart"/>
      <w:r w:rsidRPr="00625654">
        <w:rPr>
          <w:rFonts w:asciiTheme="minorHAnsi" w:hAnsiTheme="minorHAnsi" w:cstheme="minorHAnsi"/>
          <w:sz w:val="18"/>
          <w:szCs w:val="20"/>
        </w:rPr>
        <w:t>Penguin</w:t>
      </w:r>
      <w:proofErr w:type="spellEnd"/>
      <w:r w:rsidRPr="00625654">
        <w:rPr>
          <w:rFonts w:asciiTheme="minorHAnsi" w:hAnsiTheme="minorHAnsi" w:cstheme="minorHAnsi"/>
          <w:sz w:val="18"/>
          <w:szCs w:val="20"/>
        </w:rPr>
        <w:t xml:space="preserve"> Books, 1985.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6322E79F" w14:textId="77777777" w:rsidR="00712AC6" w:rsidRPr="00DD5885" w:rsidRDefault="00712AC6" w:rsidP="00712AC6">
      <w:pPr>
        <w:pStyle w:val="Default"/>
        <w:spacing w:line="276" w:lineRule="auto"/>
        <w:rPr>
          <w:rFonts w:asciiTheme="minorHAnsi" w:hAnsiTheme="minorHAnsi" w:cstheme="minorHAnsi"/>
          <w:color w:val="auto"/>
          <w:sz w:val="20"/>
          <w:szCs w:val="18"/>
        </w:rPr>
      </w:pPr>
    </w:p>
    <w:p w14:paraId="4D1CB6CC" w14:textId="77777777" w:rsidR="00712AC6" w:rsidRPr="00DD5885" w:rsidRDefault="00712AC6" w:rsidP="00712AC6">
      <w:pPr>
        <w:pStyle w:val="Default"/>
        <w:spacing w:line="276" w:lineRule="auto"/>
        <w:rPr>
          <w:rFonts w:asciiTheme="minorHAnsi" w:hAnsiTheme="minorHAnsi" w:cstheme="minorHAnsi"/>
          <w:color w:val="auto"/>
          <w:sz w:val="18"/>
          <w:szCs w:val="18"/>
        </w:rPr>
      </w:pPr>
      <w:r w:rsidRPr="00DD5885">
        <w:rPr>
          <w:rFonts w:asciiTheme="minorHAnsi" w:hAnsiTheme="minorHAnsi" w:cstheme="minorHAnsi"/>
          <w:color w:val="auto"/>
          <w:sz w:val="18"/>
          <w:szCs w:val="18"/>
        </w:rPr>
        <w:t xml:space="preserve">CONSOLI, R. A. G. B.; OLIVEIRA, R. L. </w:t>
      </w:r>
      <w:r w:rsidRPr="00DD5885">
        <w:rPr>
          <w:rFonts w:asciiTheme="minorHAnsi" w:hAnsiTheme="minorHAnsi" w:cstheme="minorHAnsi"/>
          <w:b/>
          <w:bCs/>
          <w:color w:val="auto"/>
          <w:sz w:val="18"/>
          <w:szCs w:val="18"/>
        </w:rPr>
        <w:t>Principais mosquitos de importância sanitária no Brasil</w:t>
      </w:r>
      <w:r w:rsidRPr="00DD5885">
        <w:rPr>
          <w:rFonts w:asciiTheme="minorHAnsi" w:hAnsiTheme="minorHAnsi" w:cstheme="minorHAnsi"/>
          <w:color w:val="auto"/>
          <w:sz w:val="18"/>
          <w:szCs w:val="18"/>
        </w:rPr>
        <w:t xml:space="preserve">. Rio de Janeiro: Fiocruz, 1994. Disponível em: http://www.fiocruz.br/editora/media/05-PMISB.pdf. Acesso em: 4 set. 2009.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619D897F" w14:textId="77777777" w:rsidR="00712AC6" w:rsidRPr="00DD5885" w:rsidRDefault="00712AC6" w:rsidP="00712AC6">
      <w:pPr>
        <w:pStyle w:val="Default"/>
        <w:spacing w:line="276" w:lineRule="auto"/>
        <w:ind w:firstLine="567"/>
        <w:jc w:val="both"/>
        <w:rPr>
          <w:rFonts w:asciiTheme="minorHAnsi" w:hAnsiTheme="minorHAnsi" w:cstheme="minorHAnsi"/>
          <w:bCs/>
          <w:color w:val="auto"/>
          <w:sz w:val="20"/>
          <w:szCs w:val="20"/>
        </w:rPr>
      </w:pPr>
    </w:p>
    <w:p w14:paraId="73B0C1B9"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bCs/>
          <w:sz w:val="22"/>
          <w:szCs w:val="20"/>
        </w:rPr>
        <w:t>No caso de título e subtítulo</w:t>
      </w:r>
      <w:r w:rsidRPr="00DD5885">
        <w:rPr>
          <w:rFonts w:asciiTheme="minorHAnsi" w:hAnsiTheme="minorHAnsi" w:cstheme="minorHAnsi"/>
          <w:sz w:val="22"/>
          <w:szCs w:val="20"/>
        </w:rPr>
        <w:t xml:space="preserve">, devem ser reproduzidos como figuram no documento, separados por dois pontos. </w:t>
      </w:r>
    </w:p>
    <w:p w14:paraId="5F04C852" w14:textId="77777777" w:rsidR="00712AC6" w:rsidRPr="00DD5885" w:rsidRDefault="00712AC6" w:rsidP="00712AC6">
      <w:pPr>
        <w:pStyle w:val="Default"/>
        <w:spacing w:line="276" w:lineRule="auto"/>
        <w:rPr>
          <w:rFonts w:asciiTheme="minorHAnsi" w:hAnsiTheme="minorHAnsi" w:cstheme="minorHAnsi"/>
          <w:sz w:val="22"/>
          <w:szCs w:val="20"/>
        </w:rPr>
      </w:pPr>
      <w:proofErr w:type="spellStart"/>
      <w:r w:rsidRPr="00DD5885">
        <w:rPr>
          <w:rFonts w:asciiTheme="minorHAnsi" w:hAnsiTheme="minorHAnsi" w:cstheme="minorHAnsi"/>
          <w:sz w:val="22"/>
          <w:szCs w:val="20"/>
        </w:rPr>
        <w:t>Ex</w:t>
      </w:r>
      <w:proofErr w:type="spellEnd"/>
      <w:r w:rsidRPr="00DD5885">
        <w:rPr>
          <w:rFonts w:asciiTheme="minorHAnsi" w:hAnsiTheme="minorHAnsi" w:cstheme="minorHAnsi"/>
          <w:sz w:val="22"/>
          <w:szCs w:val="20"/>
        </w:rPr>
        <w:t xml:space="preserve">: </w:t>
      </w:r>
    </w:p>
    <w:p w14:paraId="5585E434" w14:textId="77777777" w:rsidR="00712AC6" w:rsidRPr="00DD5885" w:rsidRDefault="00712AC6" w:rsidP="00712AC6">
      <w:pPr>
        <w:pStyle w:val="Default"/>
        <w:spacing w:line="276" w:lineRule="auto"/>
        <w:rPr>
          <w:rFonts w:asciiTheme="minorHAnsi" w:hAnsiTheme="minorHAnsi" w:cstheme="minorHAnsi"/>
          <w:sz w:val="20"/>
          <w:szCs w:val="20"/>
        </w:rPr>
      </w:pPr>
    </w:p>
    <w:p w14:paraId="0C9086BF" w14:textId="77777777" w:rsidR="00712AC6" w:rsidRPr="00DD5885" w:rsidRDefault="00712AC6" w:rsidP="00712AC6">
      <w:pPr>
        <w:spacing w:line="276" w:lineRule="auto"/>
        <w:jc w:val="both"/>
        <w:rPr>
          <w:rFonts w:asciiTheme="minorHAnsi" w:hAnsiTheme="minorHAnsi" w:cstheme="minorHAnsi"/>
          <w:sz w:val="18"/>
          <w:szCs w:val="20"/>
        </w:rPr>
      </w:pPr>
      <w:r w:rsidRPr="00DD5885">
        <w:rPr>
          <w:rFonts w:asciiTheme="minorHAnsi" w:hAnsiTheme="minorHAnsi" w:cstheme="minorHAnsi"/>
          <w:sz w:val="18"/>
          <w:szCs w:val="20"/>
        </w:rPr>
        <w:t xml:space="preserve">PASTRO, Cláudio. </w:t>
      </w:r>
      <w:r w:rsidRPr="00DD5885">
        <w:rPr>
          <w:rFonts w:asciiTheme="minorHAnsi" w:hAnsiTheme="minorHAnsi" w:cstheme="minorHAnsi"/>
          <w:b/>
          <w:bCs/>
          <w:sz w:val="18"/>
          <w:szCs w:val="20"/>
        </w:rPr>
        <w:t>Arte sacra</w:t>
      </w:r>
      <w:r w:rsidRPr="00DD5885">
        <w:rPr>
          <w:rFonts w:asciiTheme="minorHAnsi" w:hAnsiTheme="minorHAnsi" w:cstheme="minorHAnsi"/>
          <w:sz w:val="18"/>
          <w:szCs w:val="20"/>
        </w:rPr>
        <w:t xml:space="preserve">: espaço sagrado hoje. São Paulo: Loyola, 1993.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1F8DF76C" w14:textId="77777777" w:rsidR="00712AC6" w:rsidRPr="00DD5885" w:rsidRDefault="00712AC6" w:rsidP="00712AC6">
      <w:pPr>
        <w:spacing w:line="276" w:lineRule="auto"/>
        <w:jc w:val="both"/>
        <w:rPr>
          <w:rFonts w:asciiTheme="minorHAnsi" w:hAnsiTheme="minorHAnsi" w:cstheme="minorHAnsi"/>
          <w:sz w:val="20"/>
          <w:szCs w:val="20"/>
        </w:rPr>
      </w:pPr>
    </w:p>
    <w:p w14:paraId="2459C041" w14:textId="77777777" w:rsidR="00712AC6" w:rsidRPr="00DD5885" w:rsidRDefault="00712AC6" w:rsidP="00712AC6">
      <w:pPr>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 xml:space="preserve">Documento em meio eletrônico: recomenda-se indicar o tipo de suporte ou meio eletrônico em que o documento está disponível. Para </w:t>
      </w:r>
      <w:r w:rsidRPr="00DD5885">
        <w:rPr>
          <w:rFonts w:asciiTheme="minorHAnsi" w:hAnsiTheme="minorHAnsi" w:cstheme="minorHAnsi"/>
          <w:b/>
          <w:bCs/>
          <w:sz w:val="22"/>
          <w:szCs w:val="20"/>
        </w:rPr>
        <w:t>redes sociais</w:t>
      </w:r>
      <w:r w:rsidRPr="00DD5885">
        <w:rPr>
          <w:rFonts w:asciiTheme="minorHAnsi" w:hAnsiTheme="minorHAnsi" w:cstheme="minorHAnsi"/>
          <w:sz w:val="22"/>
          <w:szCs w:val="20"/>
        </w:rPr>
        <w:t>, especificar o nome da rede e o perfil ou página acessados, separados por dois pontos.</w:t>
      </w:r>
    </w:p>
    <w:p w14:paraId="2231452C" w14:textId="77777777" w:rsidR="00712AC6" w:rsidRPr="00DD5885" w:rsidRDefault="00712AC6" w:rsidP="00712AC6">
      <w:pPr>
        <w:spacing w:line="276" w:lineRule="auto"/>
        <w:rPr>
          <w:rFonts w:asciiTheme="minorHAnsi" w:hAnsiTheme="minorHAnsi" w:cstheme="minorHAnsi"/>
          <w:sz w:val="20"/>
          <w:szCs w:val="20"/>
        </w:rPr>
      </w:pPr>
    </w:p>
    <w:p w14:paraId="57376E5E" w14:textId="77777777" w:rsidR="00712AC6" w:rsidRPr="00DD5885" w:rsidRDefault="00712AC6" w:rsidP="00712AC6">
      <w:pPr>
        <w:spacing w:line="276" w:lineRule="auto"/>
        <w:rPr>
          <w:rFonts w:asciiTheme="minorHAnsi" w:hAnsiTheme="minorHAnsi" w:cstheme="minorHAnsi"/>
          <w:sz w:val="22"/>
          <w:szCs w:val="20"/>
        </w:rPr>
      </w:pPr>
      <w:r w:rsidRPr="00DD5885">
        <w:rPr>
          <w:rFonts w:asciiTheme="minorHAnsi" w:hAnsiTheme="minorHAnsi" w:cstheme="minorHAnsi"/>
          <w:sz w:val="18"/>
          <w:szCs w:val="16"/>
        </w:rPr>
        <w:t xml:space="preserve">DIRETOR do SciELO, Abel </w:t>
      </w:r>
      <w:proofErr w:type="spellStart"/>
      <w:r w:rsidRPr="00DD5885">
        <w:rPr>
          <w:rFonts w:asciiTheme="minorHAnsi" w:hAnsiTheme="minorHAnsi" w:cstheme="minorHAnsi"/>
          <w:sz w:val="18"/>
          <w:szCs w:val="16"/>
        </w:rPr>
        <w:t>Packer</w:t>
      </w:r>
      <w:proofErr w:type="spellEnd"/>
      <w:r w:rsidRPr="00DD5885">
        <w:rPr>
          <w:rFonts w:asciiTheme="minorHAnsi" w:hAnsiTheme="minorHAnsi" w:cstheme="minorHAnsi"/>
          <w:sz w:val="18"/>
          <w:szCs w:val="16"/>
        </w:rPr>
        <w:t>, apresenta hoje palestra na 4ª edição dos Simpósios Temáticos do Programa de Pós-Graduação em Química da UFMG. [São Paulo], 27 fev. 2015. Twitter: @redescielo. Disponível em: https://twitter.com/redescielo/status/571261986882899969. Acesso em: 5 mar. 2015.</w:t>
      </w:r>
      <w:r w:rsidRPr="00DD5885">
        <w:rPr>
          <w:rFonts w:asciiTheme="minorHAnsi" w:hAnsiTheme="minorHAnsi" w:cstheme="minorHAnsi"/>
          <w:color w:val="FF0000"/>
          <w:sz w:val="18"/>
        </w:rPr>
        <w:t xml:space="preserve">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0491EDA2" w14:textId="77777777" w:rsidR="00712AC6" w:rsidRPr="00DD5885" w:rsidRDefault="00712AC6" w:rsidP="00712AC6">
      <w:pPr>
        <w:spacing w:line="276" w:lineRule="auto"/>
        <w:jc w:val="both"/>
        <w:rPr>
          <w:rFonts w:asciiTheme="minorHAnsi" w:hAnsiTheme="minorHAnsi" w:cstheme="minorHAnsi"/>
          <w:sz w:val="20"/>
          <w:szCs w:val="20"/>
        </w:rPr>
      </w:pPr>
    </w:p>
    <w:p w14:paraId="6D561F63"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 xml:space="preserve">2.3.2 Dissertação, tese e trabalho acadêmico - </w:t>
      </w:r>
      <w:r>
        <w:rPr>
          <w:rFonts w:asciiTheme="minorHAnsi" w:hAnsiTheme="minorHAnsi" w:cstheme="minorHAnsi"/>
          <w:bCs/>
          <w:sz w:val="22"/>
          <w:szCs w:val="20"/>
        </w:rPr>
        <w:t>i</w:t>
      </w:r>
      <w:r w:rsidRPr="00DD5885">
        <w:rPr>
          <w:rFonts w:asciiTheme="minorHAnsi" w:hAnsiTheme="minorHAnsi" w:cstheme="minorHAnsi"/>
          <w:bCs/>
          <w:sz w:val="22"/>
          <w:szCs w:val="20"/>
        </w:rPr>
        <w:t>mpresso</w:t>
      </w:r>
    </w:p>
    <w:p w14:paraId="1BFF1A5E" w14:textId="77777777" w:rsidR="00712AC6" w:rsidRPr="00DD5885" w:rsidRDefault="00712AC6" w:rsidP="00712AC6">
      <w:pPr>
        <w:spacing w:line="276" w:lineRule="auto"/>
        <w:jc w:val="both"/>
        <w:rPr>
          <w:rFonts w:asciiTheme="minorHAnsi" w:hAnsiTheme="minorHAnsi" w:cstheme="minorHAnsi"/>
          <w:sz w:val="22"/>
          <w:szCs w:val="20"/>
        </w:rPr>
      </w:pPr>
    </w:p>
    <w:p w14:paraId="24A3564D" w14:textId="77777777" w:rsidR="00712AC6" w:rsidRPr="00DD5885" w:rsidRDefault="00712AC6" w:rsidP="00712AC6">
      <w:pPr>
        <w:spacing w:line="276" w:lineRule="auto"/>
        <w:rPr>
          <w:rFonts w:asciiTheme="minorHAnsi" w:hAnsiTheme="minorHAnsi" w:cstheme="minorHAnsi"/>
          <w:sz w:val="18"/>
          <w:szCs w:val="16"/>
        </w:rPr>
      </w:pPr>
      <w:r w:rsidRPr="00DD5885">
        <w:rPr>
          <w:rFonts w:asciiTheme="minorHAnsi" w:hAnsiTheme="minorHAnsi" w:cstheme="minorHAnsi"/>
          <w:sz w:val="18"/>
          <w:szCs w:val="16"/>
        </w:rPr>
        <w:t>COSTA</w:t>
      </w:r>
      <w:r>
        <w:rPr>
          <w:rFonts w:asciiTheme="minorHAnsi" w:hAnsiTheme="minorHAnsi" w:cstheme="minorHAnsi"/>
          <w:sz w:val="18"/>
          <w:szCs w:val="16"/>
        </w:rPr>
        <w:t>,</w:t>
      </w:r>
      <w:r w:rsidRPr="00DD5885">
        <w:rPr>
          <w:rFonts w:asciiTheme="minorHAnsi" w:hAnsiTheme="minorHAnsi" w:cstheme="minorHAnsi"/>
          <w:sz w:val="18"/>
          <w:szCs w:val="16"/>
        </w:rPr>
        <w:t xml:space="preserve"> Maria Helena Couto Costa. </w:t>
      </w:r>
      <w:r w:rsidRPr="00DD5885">
        <w:rPr>
          <w:rFonts w:asciiTheme="minorHAnsi" w:hAnsiTheme="minorHAnsi" w:cstheme="minorHAnsi"/>
          <w:b/>
          <w:sz w:val="18"/>
          <w:szCs w:val="16"/>
        </w:rPr>
        <w:t xml:space="preserve">Urbanismo sustentável em </w:t>
      </w:r>
      <w:r>
        <w:rPr>
          <w:rFonts w:asciiTheme="minorHAnsi" w:hAnsiTheme="minorHAnsi" w:cstheme="minorHAnsi"/>
          <w:b/>
          <w:sz w:val="18"/>
          <w:szCs w:val="16"/>
        </w:rPr>
        <w:t>á</w:t>
      </w:r>
      <w:r w:rsidRPr="00DD5885">
        <w:rPr>
          <w:rFonts w:asciiTheme="minorHAnsi" w:hAnsiTheme="minorHAnsi" w:cstheme="minorHAnsi"/>
          <w:b/>
          <w:sz w:val="18"/>
          <w:szCs w:val="16"/>
        </w:rPr>
        <w:t xml:space="preserve">reas de </w:t>
      </w:r>
      <w:r>
        <w:rPr>
          <w:rFonts w:asciiTheme="minorHAnsi" w:hAnsiTheme="minorHAnsi" w:cstheme="minorHAnsi"/>
          <w:b/>
          <w:sz w:val="18"/>
          <w:szCs w:val="16"/>
        </w:rPr>
        <w:t>p</w:t>
      </w:r>
      <w:r w:rsidRPr="00DD5885">
        <w:rPr>
          <w:rFonts w:asciiTheme="minorHAnsi" w:hAnsiTheme="minorHAnsi" w:cstheme="minorHAnsi"/>
          <w:b/>
          <w:sz w:val="18"/>
          <w:szCs w:val="16"/>
        </w:rPr>
        <w:t xml:space="preserve">roteção </w:t>
      </w:r>
      <w:r>
        <w:rPr>
          <w:rFonts w:asciiTheme="minorHAnsi" w:hAnsiTheme="minorHAnsi" w:cstheme="minorHAnsi"/>
          <w:b/>
          <w:sz w:val="18"/>
          <w:szCs w:val="16"/>
        </w:rPr>
        <w:t>a</w:t>
      </w:r>
      <w:r w:rsidRPr="00DD5885">
        <w:rPr>
          <w:rFonts w:asciiTheme="minorHAnsi" w:hAnsiTheme="minorHAnsi" w:cstheme="minorHAnsi"/>
          <w:b/>
          <w:sz w:val="18"/>
          <w:szCs w:val="16"/>
        </w:rPr>
        <w:t>mbiental</w:t>
      </w:r>
      <w:r w:rsidRPr="00DD5885">
        <w:rPr>
          <w:rFonts w:asciiTheme="minorHAnsi" w:hAnsiTheme="minorHAnsi" w:cstheme="minorHAnsi"/>
          <w:sz w:val="18"/>
          <w:szCs w:val="16"/>
        </w:rPr>
        <w:t xml:space="preserve">. O caso da drenagem urbana no </w:t>
      </w:r>
      <w:r>
        <w:rPr>
          <w:rFonts w:asciiTheme="minorHAnsi" w:hAnsiTheme="minorHAnsi" w:cstheme="minorHAnsi"/>
          <w:sz w:val="18"/>
          <w:szCs w:val="16"/>
        </w:rPr>
        <w:t>s</w:t>
      </w:r>
      <w:r w:rsidRPr="00DD5885">
        <w:rPr>
          <w:rFonts w:asciiTheme="minorHAnsi" w:hAnsiTheme="minorHAnsi" w:cstheme="minorHAnsi"/>
          <w:sz w:val="18"/>
          <w:szCs w:val="16"/>
        </w:rPr>
        <w:t xml:space="preserve">etor de </w:t>
      </w:r>
      <w:r>
        <w:rPr>
          <w:rFonts w:asciiTheme="minorHAnsi" w:hAnsiTheme="minorHAnsi" w:cstheme="minorHAnsi"/>
          <w:sz w:val="18"/>
          <w:szCs w:val="16"/>
        </w:rPr>
        <w:t>m</w:t>
      </w:r>
      <w:r w:rsidRPr="00DD5885">
        <w:rPr>
          <w:rFonts w:asciiTheme="minorHAnsi" w:hAnsiTheme="minorHAnsi" w:cstheme="minorHAnsi"/>
          <w:sz w:val="18"/>
          <w:szCs w:val="16"/>
        </w:rPr>
        <w:t>ansões Park Way, em Brasília – DF</w:t>
      </w:r>
      <w:r>
        <w:rPr>
          <w:rFonts w:asciiTheme="minorHAnsi" w:hAnsiTheme="minorHAnsi" w:cstheme="minorHAnsi"/>
          <w:sz w:val="18"/>
          <w:szCs w:val="16"/>
        </w:rPr>
        <w:t>.</w:t>
      </w:r>
      <w:r w:rsidRPr="00DD5885">
        <w:rPr>
          <w:rFonts w:asciiTheme="minorHAnsi" w:hAnsiTheme="minorHAnsi" w:cstheme="minorHAnsi"/>
          <w:sz w:val="18"/>
          <w:szCs w:val="16"/>
        </w:rPr>
        <w:t xml:space="preserve"> 2008. Dissertação (</w:t>
      </w:r>
      <w:r>
        <w:rPr>
          <w:rFonts w:asciiTheme="minorHAnsi" w:hAnsiTheme="minorHAnsi" w:cstheme="minorHAnsi"/>
          <w:sz w:val="18"/>
          <w:szCs w:val="16"/>
        </w:rPr>
        <w:t>m</w:t>
      </w:r>
      <w:r w:rsidRPr="00DD5885">
        <w:rPr>
          <w:rFonts w:asciiTheme="minorHAnsi" w:hAnsiTheme="minorHAnsi" w:cstheme="minorHAnsi"/>
          <w:sz w:val="18"/>
          <w:szCs w:val="16"/>
        </w:rPr>
        <w:t>estrado em Arquitetura e Urbanismo)</w:t>
      </w:r>
      <w:r>
        <w:rPr>
          <w:rFonts w:asciiTheme="minorHAnsi" w:hAnsiTheme="minorHAnsi" w:cstheme="minorHAnsi"/>
          <w:sz w:val="18"/>
          <w:szCs w:val="16"/>
        </w:rPr>
        <w:t xml:space="preserve"> - </w:t>
      </w:r>
      <w:r w:rsidRPr="00DD5885">
        <w:rPr>
          <w:rFonts w:asciiTheme="minorHAnsi" w:hAnsiTheme="minorHAnsi" w:cstheme="minorHAnsi"/>
          <w:sz w:val="18"/>
          <w:szCs w:val="16"/>
        </w:rPr>
        <w:t xml:space="preserve">Faculdade de Arquitetura e Urbanismo da Universidade de Brasília, </w:t>
      </w:r>
      <w:r>
        <w:rPr>
          <w:rFonts w:asciiTheme="minorHAnsi" w:hAnsiTheme="minorHAnsi" w:cstheme="minorHAnsi"/>
          <w:sz w:val="18"/>
          <w:szCs w:val="16"/>
        </w:rPr>
        <w:t xml:space="preserve">UnB, Brasília/DF, </w:t>
      </w:r>
      <w:r w:rsidRPr="00DD5885">
        <w:rPr>
          <w:rFonts w:asciiTheme="minorHAnsi" w:hAnsiTheme="minorHAnsi" w:cstheme="minorHAnsi"/>
          <w:sz w:val="18"/>
          <w:szCs w:val="16"/>
        </w:rPr>
        <w:t xml:space="preserve">2008.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29328CC2" w14:textId="77777777" w:rsidR="00712AC6" w:rsidRPr="00DD5885" w:rsidRDefault="00712AC6" w:rsidP="00712AC6">
      <w:pPr>
        <w:spacing w:line="276" w:lineRule="auto"/>
        <w:rPr>
          <w:rFonts w:asciiTheme="minorHAnsi" w:hAnsiTheme="minorHAnsi" w:cstheme="minorHAnsi"/>
          <w:sz w:val="18"/>
          <w:szCs w:val="16"/>
        </w:rPr>
      </w:pPr>
    </w:p>
    <w:p w14:paraId="134EBE94" w14:textId="77777777" w:rsidR="00712AC6" w:rsidRPr="00DD5885" w:rsidRDefault="00712AC6" w:rsidP="00712AC6">
      <w:pPr>
        <w:spacing w:line="276" w:lineRule="auto"/>
        <w:rPr>
          <w:rFonts w:asciiTheme="minorHAnsi" w:hAnsiTheme="minorHAnsi" w:cstheme="minorHAnsi"/>
          <w:sz w:val="18"/>
        </w:rPr>
      </w:pPr>
      <w:r w:rsidRPr="00DD5885">
        <w:rPr>
          <w:rFonts w:asciiTheme="minorHAnsi" w:hAnsiTheme="minorHAnsi" w:cstheme="minorHAnsi"/>
          <w:sz w:val="18"/>
        </w:rPr>
        <w:t xml:space="preserve">MARISCO, L. M. O. </w:t>
      </w:r>
      <w:r w:rsidRPr="00DD5885">
        <w:rPr>
          <w:rFonts w:asciiTheme="minorHAnsi" w:hAnsiTheme="minorHAnsi" w:cstheme="minorHAnsi"/>
          <w:b/>
          <w:sz w:val="18"/>
        </w:rPr>
        <w:t>A norma e o fato</w:t>
      </w:r>
      <w:r w:rsidRPr="00625654">
        <w:rPr>
          <w:rFonts w:asciiTheme="minorHAnsi" w:hAnsiTheme="minorHAnsi" w:cstheme="minorHAnsi"/>
          <w:bCs/>
          <w:sz w:val="18"/>
        </w:rPr>
        <w:t>:</w:t>
      </w:r>
      <w:r w:rsidRPr="00DD5885">
        <w:rPr>
          <w:rFonts w:asciiTheme="minorHAnsi" w:hAnsiTheme="minorHAnsi" w:cstheme="minorHAnsi"/>
          <w:sz w:val="18"/>
        </w:rPr>
        <w:t xml:space="preserve"> abordagem analítica da segregação socioespacial e exclusão social a partir dos instrumentos urbanísticos.</w:t>
      </w:r>
      <w:r>
        <w:rPr>
          <w:rFonts w:asciiTheme="minorHAnsi" w:hAnsiTheme="minorHAnsi" w:cstheme="minorHAnsi"/>
          <w:sz w:val="18"/>
        </w:rPr>
        <w:t xml:space="preserve"> 2003. </w:t>
      </w:r>
      <w:r w:rsidRPr="00DD5885">
        <w:rPr>
          <w:rFonts w:asciiTheme="minorHAnsi" w:hAnsiTheme="minorHAnsi" w:cstheme="minorHAnsi"/>
          <w:sz w:val="18"/>
        </w:rPr>
        <w:t>224</w:t>
      </w:r>
      <w:r>
        <w:rPr>
          <w:rFonts w:asciiTheme="minorHAnsi" w:hAnsiTheme="minorHAnsi" w:cstheme="minorHAnsi"/>
          <w:sz w:val="18"/>
        </w:rPr>
        <w:t xml:space="preserve"> </w:t>
      </w:r>
      <w:r w:rsidRPr="00DD5885">
        <w:rPr>
          <w:rFonts w:asciiTheme="minorHAnsi" w:hAnsiTheme="minorHAnsi" w:cstheme="minorHAnsi"/>
          <w:sz w:val="18"/>
        </w:rPr>
        <w:t>f. Tese (</w:t>
      </w:r>
      <w:r>
        <w:rPr>
          <w:rFonts w:asciiTheme="minorHAnsi" w:hAnsiTheme="minorHAnsi" w:cstheme="minorHAnsi"/>
          <w:sz w:val="18"/>
        </w:rPr>
        <w:t>d</w:t>
      </w:r>
      <w:r w:rsidRPr="00DD5885">
        <w:rPr>
          <w:rFonts w:asciiTheme="minorHAnsi" w:hAnsiTheme="minorHAnsi" w:cstheme="minorHAnsi"/>
          <w:sz w:val="18"/>
        </w:rPr>
        <w:t>outorado em Geografia)</w:t>
      </w:r>
      <w:r>
        <w:rPr>
          <w:rFonts w:asciiTheme="minorHAnsi" w:hAnsiTheme="minorHAnsi" w:cstheme="minorHAnsi"/>
          <w:sz w:val="18"/>
        </w:rPr>
        <w:t xml:space="preserve"> - </w:t>
      </w:r>
      <w:r w:rsidRPr="00DD5885">
        <w:rPr>
          <w:rFonts w:asciiTheme="minorHAnsi" w:hAnsiTheme="minorHAnsi" w:cstheme="minorHAnsi"/>
          <w:sz w:val="18"/>
        </w:rPr>
        <w:t>Faculdade de Ciências e Tecnologia, Universidade Estadual Paulista, Presidente Prudente</w:t>
      </w:r>
      <w:r>
        <w:rPr>
          <w:rFonts w:asciiTheme="minorHAnsi" w:hAnsiTheme="minorHAnsi" w:cstheme="minorHAnsi"/>
          <w:sz w:val="18"/>
        </w:rPr>
        <w:t xml:space="preserve">, SP, </w:t>
      </w:r>
      <w:r w:rsidRPr="00DD5885">
        <w:rPr>
          <w:rFonts w:asciiTheme="minorHAnsi" w:hAnsiTheme="minorHAnsi" w:cstheme="minorHAnsi"/>
          <w:sz w:val="18"/>
        </w:rPr>
        <w:t xml:space="preserve">2003.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4EF1EDE9" w14:textId="77777777" w:rsidR="00712AC6" w:rsidRPr="00DD5885" w:rsidRDefault="00712AC6" w:rsidP="00712AC6">
      <w:pPr>
        <w:spacing w:line="276" w:lineRule="auto"/>
        <w:jc w:val="both"/>
        <w:rPr>
          <w:rFonts w:asciiTheme="minorHAnsi" w:hAnsiTheme="minorHAnsi" w:cstheme="minorHAnsi"/>
          <w:sz w:val="22"/>
          <w:szCs w:val="20"/>
        </w:rPr>
      </w:pPr>
    </w:p>
    <w:p w14:paraId="3240DBB0" w14:textId="77777777" w:rsidR="00712AC6" w:rsidRPr="00DD5885" w:rsidRDefault="00712AC6" w:rsidP="00712AC6">
      <w:pPr>
        <w:spacing w:line="276" w:lineRule="auto"/>
        <w:rPr>
          <w:rFonts w:asciiTheme="minorHAnsi" w:hAnsiTheme="minorHAnsi" w:cstheme="minorHAnsi"/>
          <w:sz w:val="20"/>
          <w:szCs w:val="20"/>
        </w:rPr>
      </w:pPr>
      <w:r w:rsidRPr="00DD5885">
        <w:rPr>
          <w:rFonts w:asciiTheme="minorHAnsi" w:hAnsiTheme="minorHAnsi" w:cstheme="minorHAnsi"/>
          <w:sz w:val="18"/>
          <w:szCs w:val="18"/>
        </w:rPr>
        <w:t xml:space="preserve">COELHO, Ana Cláudia. </w:t>
      </w:r>
      <w:r w:rsidRPr="00DD5885">
        <w:rPr>
          <w:rFonts w:asciiTheme="minorHAnsi" w:hAnsiTheme="minorHAnsi" w:cstheme="minorHAnsi"/>
          <w:b/>
          <w:bCs/>
          <w:sz w:val="18"/>
          <w:szCs w:val="18"/>
        </w:rPr>
        <w:t>Fatores determinantes de qualidade de vida física e mental em pacientes com doença pulmonar intersticial</w:t>
      </w:r>
      <w:r w:rsidRPr="00DD5885">
        <w:rPr>
          <w:rFonts w:asciiTheme="minorHAnsi" w:hAnsiTheme="minorHAnsi" w:cstheme="minorHAnsi"/>
          <w:sz w:val="18"/>
          <w:szCs w:val="18"/>
        </w:rPr>
        <w:t>: uma análise multifatorial. 2009. Dissertação (</w:t>
      </w:r>
      <w:r>
        <w:rPr>
          <w:rFonts w:asciiTheme="minorHAnsi" w:hAnsiTheme="minorHAnsi" w:cstheme="minorHAnsi"/>
          <w:sz w:val="18"/>
          <w:szCs w:val="18"/>
        </w:rPr>
        <w:t>m</w:t>
      </w:r>
      <w:r w:rsidRPr="00DD5885">
        <w:rPr>
          <w:rFonts w:asciiTheme="minorHAnsi" w:hAnsiTheme="minorHAnsi" w:cstheme="minorHAnsi"/>
          <w:sz w:val="18"/>
          <w:szCs w:val="18"/>
        </w:rPr>
        <w:t xml:space="preserve">estrado em Ciências Médicas) – Faculdade de Medicina, Universidade Federal do Rio Grande do Sul, Porto Alegre, </w:t>
      </w:r>
      <w:r>
        <w:rPr>
          <w:rFonts w:asciiTheme="minorHAnsi" w:hAnsiTheme="minorHAnsi" w:cstheme="minorHAnsi"/>
          <w:sz w:val="18"/>
          <w:szCs w:val="18"/>
        </w:rPr>
        <w:t xml:space="preserve">RS, </w:t>
      </w:r>
      <w:r w:rsidRPr="00DD5885">
        <w:rPr>
          <w:rFonts w:asciiTheme="minorHAnsi" w:hAnsiTheme="minorHAnsi" w:cstheme="minorHAnsi"/>
          <w:sz w:val="18"/>
          <w:szCs w:val="18"/>
        </w:rPr>
        <w:t xml:space="preserve">2009. Disponível em: http://www.lume.ufrgs.br/bitstream/handle/10183/16359/000695147.pdf?sequence=1. Acesso em: 10 dez. 2020.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7D38B2D2" w14:textId="77777777" w:rsidR="00712AC6" w:rsidRPr="00DD5885" w:rsidRDefault="00712AC6" w:rsidP="00712AC6">
      <w:pPr>
        <w:spacing w:line="276" w:lineRule="auto"/>
        <w:jc w:val="both"/>
        <w:rPr>
          <w:rFonts w:asciiTheme="minorHAnsi" w:hAnsiTheme="minorHAnsi" w:cstheme="minorHAnsi"/>
          <w:b/>
          <w:bCs/>
          <w:sz w:val="20"/>
          <w:szCs w:val="20"/>
        </w:rPr>
      </w:pPr>
    </w:p>
    <w:p w14:paraId="033111DD"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2.3.3 Capítulo de livro</w:t>
      </w:r>
    </w:p>
    <w:p w14:paraId="0C86EA3C" w14:textId="77777777" w:rsidR="00712AC6" w:rsidRPr="00DD5885" w:rsidRDefault="00712AC6" w:rsidP="00712AC6">
      <w:pPr>
        <w:pStyle w:val="Default"/>
        <w:spacing w:line="276" w:lineRule="auto"/>
        <w:jc w:val="both"/>
        <w:rPr>
          <w:rFonts w:asciiTheme="minorHAnsi" w:hAnsiTheme="minorHAnsi" w:cstheme="minorHAnsi"/>
          <w:color w:val="auto"/>
          <w:sz w:val="18"/>
          <w:szCs w:val="18"/>
        </w:rPr>
      </w:pPr>
    </w:p>
    <w:p w14:paraId="2ED4B3F3" w14:textId="77777777" w:rsidR="00712AC6" w:rsidRPr="00DD5885" w:rsidRDefault="00712AC6" w:rsidP="00712AC6">
      <w:pPr>
        <w:autoSpaceDE w:val="0"/>
        <w:autoSpaceDN w:val="0"/>
        <w:adjustRightInd w:val="0"/>
        <w:spacing w:line="276" w:lineRule="auto"/>
        <w:jc w:val="both"/>
        <w:rPr>
          <w:rFonts w:asciiTheme="minorHAnsi" w:eastAsia="Calibri" w:hAnsiTheme="minorHAnsi" w:cstheme="minorHAnsi"/>
          <w:sz w:val="18"/>
          <w:szCs w:val="18"/>
        </w:rPr>
      </w:pPr>
      <w:r w:rsidRPr="00DD5885">
        <w:rPr>
          <w:rFonts w:asciiTheme="minorHAnsi" w:eastAsia="Calibri" w:hAnsiTheme="minorHAnsi" w:cstheme="minorHAnsi"/>
          <w:sz w:val="18"/>
          <w:szCs w:val="18"/>
        </w:rPr>
        <w:t>GUERRA</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Antônio José Teixeira. Encostas </w:t>
      </w:r>
      <w:r>
        <w:rPr>
          <w:rFonts w:asciiTheme="minorHAnsi" w:eastAsia="Calibri" w:hAnsiTheme="minorHAnsi" w:cstheme="minorHAnsi"/>
          <w:sz w:val="18"/>
          <w:szCs w:val="18"/>
        </w:rPr>
        <w:t>u</w:t>
      </w:r>
      <w:r w:rsidRPr="00DD5885">
        <w:rPr>
          <w:rFonts w:asciiTheme="minorHAnsi" w:eastAsia="Calibri" w:hAnsiTheme="minorHAnsi" w:cstheme="minorHAnsi"/>
          <w:sz w:val="18"/>
          <w:szCs w:val="18"/>
        </w:rPr>
        <w:t xml:space="preserve">rbanas. </w:t>
      </w:r>
      <w:r w:rsidRPr="00625654">
        <w:rPr>
          <w:rFonts w:asciiTheme="minorHAnsi" w:eastAsia="Calibri" w:hAnsiTheme="minorHAnsi" w:cstheme="minorHAnsi"/>
          <w:i/>
          <w:iCs/>
          <w:sz w:val="18"/>
          <w:szCs w:val="18"/>
        </w:rPr>
        <w:t>In</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GUERRA</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Antônio José Teixeira (org.)</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w:t>
      </w:r>
      <w:r w:rsidRPr="00DD5885">
        <w:rPr>
          <w:rFonts w:asciiTheme="minorHAnsi" w:eastAsia="Calibri" w:hAnsiTheme="minorHAnsi" w:cstheme="minorHAnsi"/>
          <w:b/>
          <w:sz w:val="18"/>
          <w:szCs w:val="18"/>
        </w:rPr>
        <w:t xml:space="preserve">Geomorfologia </w:t>
      </w:r>
      <w:r>
        <w:rPr>
          <w:rFonts w:asciiTheme="minorHAnsi" w:eastAsia="Calibri" w:hAnsiTheme="minorHAnsi" w:cstheme="minorHAnsi"/>
          <w:b/>
          <w:sz w:val="18"/>
          <w:szCs w:val="18"/>
        </w:rPr>
        <w:t>u</w:t>
      </w:r>
      <w:r w:rsidRPr="00DD5885">
        <w:rPr>
          <w:rFonts w:asciiTheme="minorHAnsi" w:eastAsia="Calibri" w:hAnsiTheme="minorHAnsi" w:cstheme="minorHAnsi"/>
          <w:b/>
          <w:sz w:val="18"/>
          <w:szCs w:val="18"/>
        </w:rPr>
        <w:t>rbana</w:t>
      </w:r>
      <w:r w:rsidRPr="00DD5885">
        <w:rPr>
          <w:rFonts w:asciiTheme="minorHAnsi" w:eastAsia="Calibri" w:hAnsiTheme="minorHAnsi" w:cstheme="minorHAnsi"/>
          <w:sz w:val="18"/>
          <w:szCs w:val="18"/>
        </w:rPr>
        <w:t>. Rio de Janeiro: Bertrand Brasil, 2011</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p. 13-42.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31084BEF" w14:textId="77777777" w:rsidR="00712AC6" w:rsidRPr="00DD5885" w:rsidRDefault="00712AC6" w:rsidP="00712AC6">
      <w:pPr>
        <w:pStyle w:val="Default"/>
        <w:spacing w:line="276" w:lineRule="auto"/>
        <w:jc w:val="both"/>
        <w:rPr>
          <w:rFonts w:asciiTheme="minorHAnsi" w:hAnsiTheme="minorHAnsi" w:cstheme="minorHAnsi"/>
          <w:color w:val="auto"/>
          <w:sz w:val="16"/>
          <w:szCs w:val="18"/>
        </w:rPr>
      </w:pPr>
    </w:p>
    <w:p w14:paraId="2655D22D" w14:textId="77777777" w:rsidR="00712AC6" w:rsidRPr="00DD5885" w:rsidRDefault="00712AC6" w:rsidP="00712AC6">
      <w:pPr>
        <w:spacing w:line="276" w:lineRule="auto"/>
        <w:jc w:val="both"/>
        <w:rPr>
          <w:rFonts w:asciiTheme="minorHAnsi" w:hAnsiTheme="minorHAnsi" w:cstheme="minorHAnsi"/>
          <w:bCs/>
          <w:sz w:val="20"/>
          <w:szCs w:val="20"/>
        </w:rPr>
      </w:pPr>
      <w:r w:rsidRPr="00DD5885">
        <w:rPr>
          <w:rFonts w:asciiTheme="minorHAnsi" w:hAnsiTheme="minorHAnsi" w:cstheme="minorHAnsi"/>
          <w:bCs/>
          <w:sz w:val="22"/>
          <w:szCs w:val="20"/>
        </w:rPr>
        <w:t>2.3.4 Partes de enciclopédia e dicionário (</w:t>
      </w:r>
      <w:r>
        <w:rPr>
          <w:rFonts w:asciiTheme="minorHAnsi" w:hAnsiTheme="minorHAnsi" w:cstheme="minorHAnsi"/>
          <w:bCs/>
          <w:sz w:val="22"/>
          <w:szCs w:val="20"/>
        </w:rPr>
        <w:t>v</w:t>
      </w:r>
      <w:r w:rsidRPr="00DD5885">
        <w:rPr>
          <w:rFonts w:asciiTheme="minorHAnsi" w:hAnsiTheme="minorHAnsi" w:cstheme="minorHAnsi"/>
          <w:bCs/>
          <w:sz w:val="22"/>
          <w:szCs w:val="20"/>
        </w:rPr>
        <w:t>erbetes)</w:t>
      </w:r>
    </w:p>
    <w:p w14:paraId="456CC8F9" w14:textId="77777777" w:rsidR="00712AC6" w:rsidRPr="00DD5885" w:rsidRDefault="00712AC6" w:rsidP="00712AC6">
      <w:pPr>
        <w:spacing w:line="276" w:lineRule="auto"/>
        <w:jc w:val="both"/>
        <w:rPr>
          <w:rFonts w:asciiTheme="minorHAnsi" w:hAnsiTheme="minorHAnsi" w:cstheme="minorHAnsi"/>
          <w:sz w:val="20"/>
          <w:szCs w:val="20"/>
        </w:rPr>
      </w:pPr>
    </w:p>
    <w:p w14:paraId="7966D8A0" w14:textId="77777777" w:rsidR="00712AC6" w:rsidRPr="00DD5885" w:rsidRDefault="00712AC6" w:rsidP="00712AC6">
      <w:pPr>
        <w:pStyle w:val="Default"/>
        <w:spacing w:line="276" w:lineRule="auto"/>
        <w:jc w:val="both"/>
        <w:rPr>
          <w:rFonts w:asciiTheme="minorHAnsi" w:hAnsiTheme="minorHAnsi" w:cstheme="minorHAnsi"/>
          <w:color w:val="auto"/>
          <w:sz w:val="18"/>
          <w:szCs w:val="18"/>
        </w:rPr>
      </w:pPr>
      <w:r w:rsidRPr="00DD5885">
        <w:rPr>
          <w:rFonts w:asciiTheme="minorHAnsi" w:hAnsiTheme="minorHAnsi" w:cstheme="minorHAnsi"/>
          <w:color w:val="auto"/>
          <w:sz w:val="18"/>
          <w:szCs w:val="18"/>
        </w:rPr>
        <w:t xml:space="preserve">MORFOLOGIA dos artrópodes. </w:t>
      </w:r>
      <w:r w:rsidRPr="00DD5885">
        <w:rPr>
          <w:rFonts w:asciiTheme="minorHAnsi" w:hAnsiTheme="minorHAnsi" w:cstheme="minorHAnsi"/>
          <w:i/>
          <w:iCs/>
          <w:color w:val="auto"/>
          <w:sz w:val="18"/>
          <w:szCs w:val="18"/>
        </w:rPr>
        <w:t>In</w:t>
      </w:r>
      <w:r w:rsidRPr="00DD5885">
        <w:rPr>
          <w:rFonts w:asciiTheme="minorHAnsi" w:hAnsiTheme="minorHAnsi" w:cstheme="minorHAnsi"/>
          <w:color w:val="auto"/>
          <w:sz w:val="18"/>
          <w:szCs w:val="18"/>
        </w:rPr>
        <w:t xml:space="preserve">: ENCICLOPÉDIA multimídia dos seres vivos. [S. l.]: Planeta </w:t>
      </w:r>
      <w:proofErr w:type="spellStart"/>
      <w:r w:rsidRPr="00DD5885">
        <w:rPr>
          <w:rFonts w:asciiTheme="minorHAnsi" w:hAnsiTheme="minorHAnsi" w:cstheme="minorHAnsi"/>
          <w:color w:val="auto"/>
          <w:sz w:val="18"/>
          <w:szCs w:val="18"/>
        </w:rPr>
        <w:t>DeAgostini</w:t>
      </w:r>
      <w:proofErr w:type="spellEnd"/>
      <w:r w:rsidRPr="00DD5885">
        <w:rPr>
          <w:rFonts w:asciiTheme="minorHAnsi" w:hAnsiTheme="minorHAnsi" w:cstheme="minorHAnsi"/>
          <w:color w:val="auto"/>
          <w:sz w:val="18"/>
          <w:szCs w:val="18"/>
        </w:rPr>
        <w:t xml:space="preserve">, c1998. CD-ROM 9.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79916450" w14:textId="77777777" w:rsidR="00712AC6" w:rsidRPr="00DD5885" w:rsidRDefault="00712AC6" w:rsidP="00712AC6">
      <w:pPr>
        <w:spacing w:line="276" w:lineRule="auto"/>
        <w:jc w:val="both"/>
        <w:rPr>
          <w:rFonts w:asciiTheme="minorHAnsi" w:hAnsiTheme="minorHAnsi" w:cstheme="minorHAnsi"/>
          <w:sz w:val="20"/>
          <w:szCs w:val="20"/>
        </w:rPr>
      </w:pPr>
    </w:p>
    <w:p w14:paraId="59C24A5F"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2.3.5 Trabalhos publicados em eventos</w:t>
      </w:r>
    </w:p>
    <w:p w14:paraId="0DABFB5A" w14:textId="77777777" w:rsidR="00712AC6" w:rsidRPr="00DD5885" w:rsidRDefault="00712AC6" w:rsidP="00712AC6">
      <w:pPr>
        <w:spacing w:line="276" w:lineRule="auto"/>
        <w:jc w:val="both"/>
        <w:rPr>
          <w:rFonts w:asciiTheme="minorHAnsi" w:hAnsiTheme="minorHAnsi" w:cstheme="minorHAnsi"/>
          <w:sz w:val="20"/>
          <w:szCs w:val="20"/>
        </w:rPr>
      </w:pPr>
    </w:p>
    <w:p w14:paraId="19D66132" w14:textId="77777777" w:rsidR="00712AC6" w:rsidRPr="00DD5885" w:rsidRDefault="00712AC6" w:rsidP="00712AC6">
      <w:pPr>
        <w:pStyle w:val="Default"/>
        <w:spacing w:line="276" w:lineRule="auto"/>
        <w:jc w:val="both"/>
        <w:rPr>
          <w:rFonts w:asciiTheme="minorHAnsi" w:hAnsiTheme="minorHAnsi" w:cstheme="minorHAnsi"/>
          <w:color w:val="auto"/>
          <w:sz w:val="18"/>
          <w:szCs w:val="22"/>
        </w:rPr>
      </w:pPr>
      <w:r w:rsidRPr="00DD5885">
        <w:rPr>
          <w:rFonts w:asciiTheme="minorHAnsi" w:hAnsiTheme="minorHAnsi" w:cstheme="minorHAnsi"/>
          <w:color w:val="auto"/>
          <w:sz w:val="18"/>
          <w:szCs w:val="22"/>
        </w:rPr>
        <w:t xml:space="preserve">BRAYNER, A. R. A.; MEDEIROS, C. B. Incorporação do tempo em SGBD orientado a objetos. </w:t>
      </w:r>
      <w:r w:rsidRPr="00DD5885">
        <w:rPr>
          <w:rFonts w:asciiTheme="minorHAnsi" w:hAnsiTheme="minorHAnsi" w:cstheme="minorHAnsi"/>
          <w:i/>
          <w:iCs/>
          <w:color w:val="auto"/>
          <w:sz w:val="18"/>
          <w:szCs w:val="22"/>
        </w:rPr>
        <w:t>In</w:t>
      </w:r>
      <w:r w:rsidRPr="00DD5885">
        <w:rPr>
          <w:rFonts w:asciiTheme="minorHAnsi" w:hAnsiTheme="minorHAnsi" w:cstheme="minorHAnsi"/>
          <w:color w:val="auto"/>
          <w:sz w:val="18"/>
          <w:szCs w:val="22"/>
        </w:rPr>
        <w:t xml:space="preserve">: SIMPÓSIO BRASILEIRO DE BANCO DE DADOS, 9., 1994, São Paulo. </w:t>
      </w:r>
      <w:r w:rsidRPr="00DD5885">
        <w:rPr>
          <w:rFonts w:asciiTheme="minorHAnsi" w:hAnsiTheme="minorHAnsi" w:cstheme="minorHAnsi"/>
          <w:b/>
          <w:bCs/>
          <w:color w:val="auto"/>
          <w:sz w:val="18"/>
          <w:szCs w:val="22"/>
        </w:rPr>
        <w:t xml:space="preserve">Anais </w:t>
      </w:r>
      <w:r w:rsidRPr="00DD5885">
        <w:rPr>
          <w:rFonts w:asciiTheme="minorHAnsi" w:hAnsiTheme="minorHAnsi" w:cstheme="minorHAnsi"/>
          <w:color w:val="auto"/>
          <w:sz w:val="18"/>
          <w:szCs w:val="22"/>
        </w:rPr>
        <w:t xml:space="preserve">[...]. São Paulo: USP, 1994. p. 16-29.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505B892A" w14:textId="77777777" w:rsidR="00712AC6" w:rsidRPr="00DD5885" w:rsidRDefault="00712AC6" w:rsidP="00712AC6">
      <w:pPr>
        <w:spacing w:line="276" w:lineRule="auto"/>
        <w:jc w:val="both"/>
        <w:rPr>
          <w:rFonts w:asciiTheme="minorHAnsi" w:hAnsiTheme="minorHAnsi" w:cstheme="minorHAnsi"/>
          <w:sz w:val="18"/>
          <w:szCs w:val="22"/>
        </w:rPr>
      </w:pPr>
    </w:p>
    <w:p w14:paraId="62A9ED78" w14:textId="77777777" w:rsidR="00712AC6" w:rsidRPr="00DD5885" w:rsidRDefault="00712AC6" w:rsidP="00712AC6">
      <w:pPr>
        <w:pStyle w:val="Default"/>
        <w:spacing w:line="276" w:lineRule="auto"/>
        <w:rPr>
          <w:rFonts w:asciiTheme="minorHAnsi" w:hAnsiTheme="minorHAnsi" w:cstheme="minorHAnsi"/>
          <w:color w:val="auto"/>
          <w:sz w:val="18"/>
          <w:szCs w:val="22"/>
        </w:rPr>
      </w:pPr>
      <w:r w:rsidRPr="00DD5885">
        <w:rPr>
          <w:rFonts w:asciiTheme="minorHAnsi" w:hAnsiTheme="minorHAnsi" w:cstheme="minorHAnsi"/>
          <w:color w:val="auto"/>
          <w:sz w:val="18"/>
          <w:szCs w:val="22"/>
        </w:rPr>
        <w:t xml:space="preserve">GUNCHO, M. R. A educação </w:t>
      </w:r>
      <w:r>
        <w:rPr>
          <w:rFonts w:asciiTheme="minorHAnsi" w:hAnsiTheme="minorHAnsi" w:cstheme="minorHAnsi"/>
          <w:color w:val="auto"/>
          <w:sz w:val="18"/>
          <w:szCs w:val="22"/>
        </w:rPr>
        <w:t>a</w:t>
      </w:r>
      <w:r w:rsidRPr="00DD5885">
        <w:rPr>
          <w:rFonts w:asciiTheme="minorHAnsi" w:hAnsiTheme="minorHAnsi" w:cstheme="minorHAnsi"/>
          <w:color w:val="auto"/>
          <w:sz w:val="18"/>
          <w:szCs w:val="22"/>
        </w:rPr>
        <w:t xml:space="preserve"> distância e a biblioteca universitária. </w:t>
      </w:r>
      <w:r w:rsidRPr="00DD5885">
        <w:rPr>
          <w:rFonts w:asciiTheme="minorHAnsi" w:hAnsiTheme="minorHAnsi" w:cstheme="minorHAnsi"/>
          <w:i/>
          <w:iCs/>
          <w:color w:val="auto"/>
          <w:sz w:val="18"/>
          <w:szCs w:val="22"/>
        </w:rPr>
        <w:t>In</w:t>
      </w:r>
      <w:r w:rsidRPr="00DD5885">
        <w:rPr>
          <w:rFonts w:asciiTheme="minorHAnsi" w:hAnsiTheme="minorHAnsi" w:cstheme="minorHAnsi"/>
          <w:color w:val="auto"/>
          <w:sz w:val="18"/>
          <w:szCs w:val="22"/>
        </w:rPr>
        <w:t xml:space="preserve">: SEMINÁRIO DE BIBLIOTECAS UNIVERSITÁRIAS, 10., 1998, Fortaleza. </w:t>
      </w:r>
      <w:r w:rsidRPr="00DD5885">
        <w:rPr>
          <w:rFonts w:asciiTheme="minorHAnsi" w:hAnsiTheme="minorHAnsi" w:cstheme="minorHAnsi"/>
          <w:b/>
          <w:bCs/>
          <w:color w:val="auto"/>
          <w:sz w:val="18"/>
          <w:szCs w:val="22"/>
        </w:rPr>
        <w:t xml:space="preserve">Anais </w:t>
      </w:r>
      <w:r w:rsidRPr="00DD5885">
        <w:rPr>
          <w:rFonts w:asciiTheme="minorHAnsi" w:hAnsiTheme="minorHAnsi" w:cstheme="minorHAnsi"/>
          <w:color w:val="auto"/>
          <w:sz w:val="18"/>
          <w:szCs w:val="22"/>
        </w:rPr>
        <w:t>[...]. Fortaleza: Tec Treina, 1998. 1 CD-ROM.</w:t>
      </w:r>
      <w:r w:rsidRPr="00DD5885">
        <w:rPr>
          <w:rFonts w:asciiTheme="minorHAnsi" w:hAnsiTheme="minorHAnsi" w:cstheme="minorHAnsi"/>
          <w:color w:val="FF0000"/>
          <w:sz w:val="18"/>
          <w:szCs w:val="22"/>
        </w:rPr>
        <w:t xml:space="preserve">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2C07ECF0" w14:textId="77777777" w:rsidR="00712AC6" w:rsidRPr="00DD5885" w:rsidRDefault="00712AC6" w:rsidP="00712AC6">
      <w:pPr>
        <w:spacing w:line="276" w:lineRule="auto"/>
        <w:jc w:val="both"/>
        <w:rPr>
          <w:rFonts w:asciiTheme="minorHAnsi" w:hAnsiTheme="minorHAnsi" w:cstheme="minorHAnsi"/>
          <w:b/>
          <w:bCs/>
          <w:sz w:val="20"/>
          <w:szCs w:val="20"/>
        </w:rPr>
      </w:pPr>
    </w:p>
    <w:p w14:paraId="47196C95"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 xml:space="preserve">2.3.6 Artigo de </w:t>
      </w:r>
      <w:r>
        <w:rPr>
          <w:rFonts w:asciiTheme="minorHAnsi" w:hAnsiTheme="minorHAnsi" w:cstheme="minorHAnsi"/>
          <w:bCs/>
          <w:sz w:val="22"/>
          <w:szCs w:val="20"/>
        </w:rPr>
        <w:t>p</w:t>
      </w:r>
      <w:r w:rsidRPr="00DD5885">
        <w:rPr>
          <w:rFonts w:asciiTheme="minorHAnsi" w:hAnsiTheme="minorHAnsi" w:cstheme="minorHAnsi"/>
          <w:bCs/>
          <w:sz w:val="22"/>
          <w:szCs w:val="20"/>
        </w:rPr>
        <w:t xml:space="preserve">eriódicos </w:t>
      </w:r>
    </w:p>
    <w:p w14:paraId="35676F37" w14:textId="77777777" w:rsidR="00712AC6" w:rsidRPr="00DD5885" w:rsidRDefault="00712AC6" w:rsidP="00712AC6">
      <w:pPr>
        <w:pStyle w:val="Default"/>
        <w:spacing w:line="276" w:lineRule="auto"/>
        <w:rPr>
          <w:rFonts w:asciiTheme="minorHAnsi" w:hAnsiTheme="minorHAnsi" w:cstheme="minorHAnsi"/>
          <w:color w:val="auto"/>
          <w:sz w:val="16"/>
          <w:szCs w:val="18"/>
        </w:rPr>
      </w:pPr>
    </w:p>
    <w:p w14:paraId="5C2257B6" w14:textId="77777777" w:rsidR="00712AC6" w:rsidRPr="00DC43FA" w:rsidRDefault="00712AC6" w:rsidP="00712AC6">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COSTA, V. R. À margem da lei: o </w:t>
      </w:r>
      <w:r>
        <w:rPr>
          <w:rFonts w:asciiTheme="minorHAnsi" w:hAnsiTheme="minorHAnsi" w:cstheme="minorHAnsi"/>
          <w:color w:val="auto"/>
          <w:sz w:val="18"/>
          <w:szCs w:val="18"/>
        </w:rPr>
        <w:t>p</w:t>
      </w:r>
      <w:r w:rsidRPr="00DC43FA">
        <w:rPr>
          <w:rFonts w:asciiTheme="minorHAnsi" w:hAnsiTheme="minorHAnsi" w:cstheme="minorHAnsi"/>
          <w:color w:val="auto"/>
          <w:sz w:val="18"/>
          <w:szCs w:val="18"/>
        </w:rPr>
        <w:t xml:space="preserve">rograma </w:t>
      </w:r>
      <w:r>
        <w:rPr>
          <w:rFonts w:asciiTheme="minorHAnsi" w:hAnsiTheme="minorHAnsi" w:cstheme="minorHAnsi"/>
          <w:color w:val="auto"/>
          <w:sz w:val="18"/>
          <w:szCs w:val="18"/>
        </w:rPr>
        <w:t>c</w:t>
      </w:r>
      <w:r w:rsidRPr="00DC43FA">
        <w:rPr>
          <w:rFonts w:asciiTheme="minorHAnsi" w:hAnsiTheme="minorHAnsi" w:cstheme="minorHAnsi"/>
          <w:color w:val="auto"/>
          <w:sz w:val="18"/>
          <w:szCs w:val="18"/>
        </w:rPr>
        <w:t xml:space="preserve">omunidade </w:t>
      </w:r>
      <w:r>
        <w:rPr>
          <w:rFonts w:asciiTheme="minorHAnsi" w:hAnsiTheme="minorHAnsi" w:cstheme="minorHAnsi"/>
          <w:color w:val="auto"/>
          <w:sz w:val="18"/>
          <w:szCs w:val="18"/>
        </w:rPr>
        <w:t>s</w:t>
      </w:r>
      <w:r w:rsidRPr="00DC43FA">
        <w:rPr>
          <w:rFonts w:asciiTheme="minorHAnsi" w:hAnsiTheme="minorHAnsi" w:cstheme="minorHAnsi"/>
          <w:color w:val="auto"/>
          <w:sz w:val="18"/>
          <w:szCs w:val="18"/>
        </w:rPr>
        <w:t xml:space="preserve">olidária. </w:t>
      </w:r>
      <w:r w:rsidRPr="00DC43FA">
        <w:rPr>
          <w:rFonts w:asciiTheme="minorHAnsi" w:hAnsiTheme="minorHAnsi" w:cstheme="minorHAnsi"/>
          <w:b/>
          <w:bCs/>
          <w:color w:val="auto"/>
          <w:sz w:val="18"/>
          <w:szCs w:val="18"/>
        </w:rPr>
        <w:t>Em Pauta</w:t>
      </w:r>
      <w:r w:rsidRPr="00DC43FA">
        <w:rPr>
          <w:rFonts w:asciiTheme="minorHAnsi" w:hAnsiTheme="minorHAnsi" w:cstheme="minorHAnsi"/>
          <w:color w:val="auto"/>
          <w:sz w:val="18"/>
          <w:szCs w:val="18"/>
        </w:rPr>
        <w:t xml:space="preserve">: </w:t>
      </w:r>
      <w:r w:rsidRPr="00C2030E">
        <w:rPr>
          <w:rFonts w:asciiTheme="minorHAnsi" w:hAnsiTheme="minorHAnsi" w:cstheme="minorHAnsi"/>
          <w:b/>
          <w:bCs/>
          <w:color w:val="auto"/>
          <w:sz w:val="18"/>
          <w:szCs w:val="18"/>
        </w:rPr>
        <w:t xml:space="preserve">Revista </w:t>
      </w:r>
      <w:r w:rsidRPr="00625654">
        <w:rPr>
          <w:rFonts w:asciiTheme="minorHAnsi" w:hAnsiTheme="minorHAnsi" w:cstheme="minorHAnsi"/>
          <w:b/>
          <w:bCs/>
          <w:color w:val="auto"/>
          <w:sz w:val="18"/>
          <w:szCs w:val="18"/>
        </w:rPr>
        <w:t>da Faculdade de Serviço Social da UERJ</w:t>
      </w:r>
      <w:r w:rsidRPr="00DC43FA">
        <w:rPr>
          <w:rFonts w:asciiTheme="minorHAnsi" w:hAnsiTheme="minorHAnsi" w:cstheme="minorHAnsi"/>
          <w:color w:val="auto"/>
          <w:sz w:val="18"/>
          <w:szCs w:val="18"/>
        </w:rPr>
        <w:t xml:space="preserve">, Rio de Janeiro, </w:t>
      </w:r>
      <w:r>
        <w:rPr>
          <w:rFonts w:asciiTheme="minorHAnsi" w:hAnsiTheme="minorHAnsi" w:cstheme="minorHAnsi"/>
          <w:color w:val="auto"/>
          <w:sz w:val="18"/>
          <w:szCs w:val="18"/>
        </w:rPr>
        <w:t xml:space="preserve">v. 1, </w:t>
      </w:r>
      <w:r w:rsidRPr="00DC43FA">
        <w:rPr>
          <w:rFonts w:asciiTheme="minorHAnsi" w:hAnsiTheme="minorHAnsi" w:cstheme="minorHAnsi"/>
          <w:color w:val="auto"/>
          <w:sz w:val="18"/>
          <w:szCs w:val="18"/>
        </w:rPr>
        <w:t xml:space="preserve">n. 12, p. 131-148, 1998.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2C8BCCF1" w14:textId="77777777" w:rsidR="00712AC6" w:rsidRPr="00DC43FA" w:rsidRDefault="00712AC6" w:rsidP="00712AC6">
      <w:pPr>
        <w:spacing w:line="276" w:lineRule="auto"/>
        <w:jc w:val="both"/>
        <w:rPr>
          <w:rFonts w:asciiTheme="minorHAnsi" w:hAnsiTheme="minorHAnsi" w:cstheme="minorHAnsi"/>
          <w:sz w:val="18"/>
        </w:rPr>
      </w:pPr>
    </w:p>
    <w:p w14:paraId="0A41FBA4" w14:textId="77777777" w:rsidR="00712AC6" w:rsidRPr="00DC43FA" w:rsidRDefault="00712AC6" w:rsidP="00712AC6">
      <w:pPr>
        <w:spacing w:line="276" w:lineRule="auto"/>
        <w:rPr>
          <w:rFonts w:asciiTheme="minorHAnsi" w:hAnsiTheme="minorHAnsi" w:cstheme="minorHAnsi"/>
          <w:color w:val="FF0000"/>
          <w:sz w:val="18"/>
          <w:szCs w:val="20"/>
        </w:rPr>
      </w:pPr>
      <w:r w:rsidRPr="00DC43FA">
        <w:rPr>
          <w:rFonts w:asciiTheme="minorHAnsi" w:hAnsiTheme="minorHAnsi" w:cstheme="minorHAnsi"/>
          <w:sz w:val="18"/>
        </w:rPr>
        <w:t xml:space="preserve">GUIMARÃES, Solange T. de Lima. Nas </w:t>
      </w:r>
      <w:r>
        <w:rPr>
          <w:rFonts w:asciiTheme="minorHAnsi" w:hAnsiTheme="minorHAnsi" w:cstheme="minorHAnsi"/>
          <w:sz w:val="18"/>
        </w:rPr>
        <w:t>t</w:t>
      </w:r>
      <w:r w:rsidRPr="00DC43FA">
        <w:rPr>
          <w:rFonts w:asciiTheme="minorHAnsi" w:hAnsiTheme="minorHAnsi" w:cstheme="minorHAnsi"/>
          <w:sz w:val="18"/>
        </w:rPr>
        <w:t xml:space="preserve">rilhas da </w:t>
      </w:r>
      <w:r>
        <w:rPr>
          <w:rFonts w:asciiTheme="minorHAnsi" w:hAnsiTheme="minorHAnsi" w:cstheme="minorHAnsi"/>
          <w:sz w:val="18"/>
        </w:rPr>
        <w:t>q</w:t>
      </w:r>
      <w:r w:rsidRPr="00DC43FA">
        <w:rPr>
          <w:rFonts w:asciiTheme="minorHAnsi" w:hAnsiTheme="minorHAnsi" w:cstheme="minorHAnsi"/>
          <w:sz w:val="18"/>
        </w:rPr>
        <w:t xml:space="preserve">ualidade: algumas ideias, visões e conceitos sobre qualidade ambiental e de vida... </w:t>
      </w:r>
      <w:r w:rsidRPr="00DC43FA">
        <w:rPr>
          <w:rFonts w:asciiTheme="minorHAnsi" w:hAnsiTheme="minorHAnsi" w:cstheme="minorHAnsi"/>
          <w:b/>
          <w:sz w:val="18"/>
        </w:rPr>
        <w:t>Revista GEOSUL</w:t>
      </w:r>
      <w:r w:rsidRPr="00DC43FA">
        <w:rPr>
          <w:rFonts w:asciiTheme="minorHAnsi" w:hAnsiTheme="minorHAnsi" w:cstheme="minorHAnsi"/>
          <w:sz w:val="18"/>
        </w:rPr>
        <w:t>, Florianópolis, n.</w:t>
      </w:r>
      <w:r>
        <w:rPr>
          <w:rFonts w:asciiTheme="minorHAnsi" w:hAnsiTheme="minorHAnsi" w:cstheme="minorHAnsi"/>
          <w:sz w:val="18"/>
        </w:rPr>
        <w:t xml:space="preserve"> </w:t>
      </w:r>
      <w:r w:rsidRPr="00DC43FA">
        <w:rPr>
          <w:rFonts w:asciiTheme="minorHAnsi" w:hAnsiTheme="minorHAnsi" w:cstheme="minorHAnsi"/>
          <w:sz w:val="18"/>
        </w:rPr>
        <w:t>40, p. 7-26, 2005. Disponível em: http://www.cultiva.org.br/pdf/qualidade_ambiental_e_da_vida.pdf</w:t>
      </w:r>
      <w:r>
        <w:rPr>
          <w:rFonts w:asciiTheme="minorHAnsi" w:hAnsiTheme="minorHAnsi" w:cstheme="minorHAnsi"/>
          <w:sz w:val="18"/>
        </w:rPr>
        <w:t>.</w:t>
      </w:r>
      <w:r w:rsidRPr="00DC43FA">
        <w:rPr>
          <w:rFonts w:asciiTheme="minorHAnsi" w:hAnsiTheme="minorHAnsi" w:cstheme="minorHAnsi"/>
          <w:sz w:val="18"/>
        </w:rPr>
        <w:t xml:space="preserve"> Acesso em: 15 jan. 2020.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205F7E00" w14:textId="77777777" w:rsidR="00712AC6" w:rsidRPr="00DD5885" w:rsidRDefault="00712AC6" w:rsidP="00712AC6">
      <w:pPr>
        <w:spacing w:line="276" w:lineRule="auto"/>
        <w:rPr>
          <w:rFonts w:asciiTheme="minorHAnsi" w:hAnsiTheme="minorHAnsi" w:cstheme="minorHAnsi"/>
          <w:sz w:val="16"/>
        </w:rPr>
      </w:pPr>
    </w:p>
    <w:p w14:paraId="0A717B0E" w14:textId="77777777" w:rsidR="00712AC6" w:rsidRPr="00DC43FA" w:rsidRDefault="00712AC6" w:rsidP="00712AC6">
      <w:pPr>
        <w:spacing w:line="276" w:lineRule="auto"/>
        <w:jc w:val="both"/>
        <w:rPr>
          <w:rFonts w:asciiTheme="minorHAnsi" w:hAnsiTheme="minorHAnsi" w:cstheme="minorHAnsi"/>
          <w:bCs/>
          <w:sz w:val="22"/>
          <w:szCs w:val="20"/>
        </w:rPr>
      </w:pPr>
      <w:r w:rsidRPr="00DC43FA">
        <w:rPr>
          <w:rFonts w:asciiTheme="minorHAnsi" w:hAnsiTheme="minorHAnsi" w:cstheme="minorHAnsi"/>
          <w:bCs/>
          <w:sz w:val="22"/>
          <w:szCs w:val="20"/>
        </w:rPr>
        <w:t xml:space="preserve">2.3.7 Artigo de </w:t>
      </w:r>
      <w:r>
        <w:rPr>
          <w:rFonts w:asciiTheme="minorHAnsi" w:hAnsiTheme="minorHAnsi" w:cstheme="minorHAnsi"/>
          <w:bCs/>
          <w:sz w:val="22"/>
          <w:szCs w:val="20"/>
        </w:rPr>
        <w:t>j</w:t>
      </w:r>
      <w:r w:rsidRPr="00DC43FA">
        <w:rPr>
          <w:rFonts w:asciiTheme="minorHAnsi" w:hAnsiTheme="minorHAnsi" w:cstheme="minorHAnsi"/>
          <w:bCs/>
          <w:sz w:val="22"/>
          <w:szCs w:val="20"/>
        </w:rPr>
        <w:t>ornal</w:t>
      </w:r>
    </w:p>
    <w:p w14:paraId="3E8A6C47" w14:textId="77777777" w:rsidR="00712AC6" w:rsidRPr="00DD5885" w:rsidRDefault="00712AC6" w:rsidP="00712AC6">
      <w:pPr>
        <w:spacing w:line="276" w:lineRule="auto"/>
        <w:jc w:val="both"/>
        <w:rPr>
          <w:rFonts w:asciiTheme="minorHAnsi" w:hAnsiTheme="minorHAnsi" w:cstheme="minorHAnsi"/>
          <w:b/>
          <w:bCs/>
          <w:sz w:val="20"/>
          <w:szCs w:val="20"/>
        </w:rPr>
      </w:pPr>
    </w:p>
    <w:p w14:paraId="5F68AF5D" w14:textId="77777777" w:rsidR="00712AC6" w:rsidRPr="00DC43FA" w:rsidRDefault="00712AC6" w:rsidP="00712AC6">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OTTA, Lu Aiko. Parcela do tesouro nos empréstimos do BNDES cresce 566% em oito anos. </w:t>
      </w:r>
      <w:r w:rsidRPr="00DC43FA">
        <w:rPr>
          <w:rFonts w:asciiTheme="minorHAnsi" w:hAnsiTheme="minorHAnsi" w:cstheme="minorHAnsi"/>
          <w:b/>
          <w:bCs/>
          <w:color w:val="auto"/>
          <w:sz w:val="18"/>
          <w:szCs w:val="18"/>
        </w:rPr>
        <w:t>O Estado de S. Paulo</w:t>
      </w:r>
      <w:r w:rsidRPr="00DC43FA">
        <w:rPr>
          <w:rFonts w:asciiTheme="minorHAnsi" w:hAnsiTheme="minorHAnsi" w:cstheme="minorHAnsi"/>
          <w:color w:val="auto"/>
          <w:sz w:val="18"/>
          <w:szCs w:val="18"/>
        </w:rPr>
        <w:t>, São Paulo, ano 131, n. 42656, Economia &amp; Negócios, p. B1</w:t>
      </w:r>
      <w:r>
        <w:rPr>
          <w:rFonts w:asciiTheme="minorHAnsi" w:hAnsiTheme="minorHAnsi" w:cstheme="minorHAnsi"/>
          <w:color w:val="auto"/>
          <w:sz w:val="18"/>
          <w:szCs w:val="18"/>
        </w:rPr>
        <w:t xml:space="preserve">, </w:t>
      </w:r>
      <w:r w:rsidRPr="00DC43FA">
        <w:rPr>
          <w:rFonts w:asciiTheme="minorHAnsi" w:hAnsiTheme="minorHAnsi" w:cstheme="minorHAnsi"/>
          <w:color w:val="auto"/>
          <w:sz w:val="18"/>
          <w:szCs w:val="18"/>
        </w:rPr>
        <w:t xml:space="preserve">1 ago. 2010.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4E1C7F3E" w14:textId="77777777" w:rsidR="00712AC6" w:rsidRPr="00DC43FA" w:rsidRDefault="00712AC6" w:rsidP="00712AC6">
      <w:pPr>
        <w:pStyle w:val="Default"/>
        <w:spacing w:line="276" w:lineRule="auto"/>
        <w:rPr>
          <w:rFonts w:asciiTheme="minorHAnsi" w:hAnsiTheme="minorHAnsi" w:cstheme="minorHAnsi"/>
          <w:color w:val="auto"/>
          <w:sz w:val="20"/>
          <w:szCs w:val="18"/>
        </w:rPr>
      </w:pPr>
    </w:p>
    <w:p w14:paraId="364A3C0D" w14:textId="77777777" w:rsidR="00712AC6" w:rsidRPr="00DC43FA" w:rsidRDefault="00712AC6" w:rsidP="00712AC6">
      <w:pPr>
        <w:pStyle w:val="Default"/>
        <w:spacing w:line="276" w:lineRule="auto"/>
        <w:rPr>
          <w:rFonts w:asciiTheme="minorHAnsi" w:hAnsiTheme="minorHAnsi" w:cstheme="minorHAnsi"/>
          <w:color w:val="auto"/>
          <w:sz w:val="16"/>
          <w:szCs w:val="18"/>
        </w:rPr>
      </w:pPr>
      <w:r w:rsidRPr="00DC43FA">
        <w:rPr>
          <w:rFonts w:asciiTheme="minorHAnsi" w:hAnsiTheme="minorHAnsi" w:cstheme="minorHAnsi"/>
          <w:color w:val="auto"/>
          <w:sz w:val="18"/>
          <w:szCs w:val="18"/>
        </w:rPr>
        <w:t xml:space="preserve">VERÍSSIMO, L. F. Um gosto pela ironia. </w:t>
      </w:r>
      <w:r w:rsidRPr="00DC43FA">
        <w:rPr>
          <w:rFonts w:asciiTheme="minorHAnsi" w:hAnsiTheme="minorHAnsi" w:cstheme="minorHAnsi"/>
          <w:b/>
          <w:bCs/>
          <w:color w:val="auto"/>
          <w:sz w:val="18"/>
          <w:szCs w:val="18"/>
        </w:rPr>
        <w:t>Zero Hora</w:t>
      </w:r>
      <w:r w:rsidRPr="00DC43FA">
        <w:rPr>
          <w:rFonts w:asciiTheme="minorHAnsi" w:hAnsiTheme="minorHAnsi" w:cstheme="minorHAnsi"/>
          <w:color w:val="auto"/>
          <w:sz w:val="18"/>
          <w:szCs w:val="18"/>
        </w:rPr>
        <w:t>, Porto Alegre, ano 47, n. 16.414, p. 2, 12 ago. 2010. Disponível em: http://www.clicrbs.com.br/zerohora/jsp/default.jspx?uf=1&amp;action=flip. Acesso em: 12 ago. 2010.</w:t>
      </w:r>
      <w:r w:rsidRPr="00DC43FA">
        <w:rPr>
          <w:rFonts w:asciiTheme="minorHAnsi" w:hAnsiTheme="minorHAnsi" w:cstheme="minorHAnsi"/>
          <w:color w:val="FF0000"/>
          <w:sz w:val="18"/>
        </w:rPr>
        <w:t xml:space="preserve">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58EE7FFC" w14:textId="77777777" w:rsidR="00712AC6" w:rsidRPr="00DD5885" w:rsidRDefault="00712AC6" w:rsidP="00712AC6">
      <w:pPr>
        <w:pStyle w:val="Default"/>
        <w:spacing w:line="276" w:lineRule="auto"/>
        <w:jc w:val="both"/>
        <w:rPr>
          <w:rFonts w:asciiTheme="minorHAnsi" w:hAnsiTheme="minorHAnsi" w:cstheme="minorHAnsi"/>
          <w:color w:val="auto"/>
          <w:sz w:val="16"/>
          <w:szCs w:val="18"/>
        </w:rPr>
      </w:pPr>
    </w:p>
    <w:p w14:paraId="50B0C867" w14:textId="77777777" w:rsidR="00712AC6" w:rsidRPr="00DD5885" w:rsidRDefault="00712AC6" w:rsidP="00712AC6">
      <w:pPr>
        <w:pStyle w:val="Default"/>
        <w:spacing w:line="276" w:lineRule="auto"/>
        <w:jc w:val="both"/>
        <w:rPr>
          <w:rFonts w:asciiTheme="minorHAnsi" w:hAnsiTheme="minorHAnsi" w:cstheme="minorHAnsi"/>
          <w:color w:val="auto"/>
          <w:sz w:val="16"/>
          <w:szCs w:val="18"/>
        </w:rPr>
      </w:pPr>
    </w:p>
    <w:p w14:paraId="2904F9CD"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2.3.8 Documento jurídico</w:t>
      </w:r>
    </w:p>
    <w:p w14:paraId="3EEFF3E8" w14:textId="77777777" w:rsidR="00712AC6" w:rsidRPr="00DD5885" w:rsidRDefault="00712AC6" w:rsidP="00712AC6">
      <w:pPr>
        <w:spacing w:line="276" w:lineRule="auto"/>
        <w:jc w:val="both"/>
        <w:rPr>
          <w:rFonts w:asciiTheme="minorHAnsi" w:hAnsiTheme="minorHAnsi" w:cstheme="minorHAnsi"/>
          <w:bCs/>
          <w:sz w:val="22"/>
          <w:szCs w:val="20"/>
        </w:rPr>
      </w:pPr>
    </w:p>
    <w:p w14:paraId="166CDB3C"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2.3.8.1 Constituição</w:t>
      </w:r>
    </w:p>
    <w:p w14:paraId="69233901" w14:textId="77777777" w:rsidR="00712AC6" w:rsidRPr="00DD5885" w:rsidRDefault="00712AC6" w:rsidP="00712AC6">
      <w:pPr>
        <w:spacing w:line="276" w:lineRule="auto"/>
        <w:jc w:val="both"/>
        <w:rPr>
          <w:rFonts w:asciiTheme="minorHAnsi" w:hAnsiTheme="minorHAnsi" w:cstheme="minorHAnsi"/>
          <w:sz w:val="20"/>
          <w:szCs w:val="20"/>
        </w:rPr>
      </w:pPr>
    </w:p>
    <w:p w14:paraId="074EBBA6" w14:textId="77777777" w:rsidR="00712AC6" w:rsidRPr="00DC43FA" w:rsidRDefault="00712AC6" w:rsidP="00712AC6">
      <w:pPr>
        <w:pStyle w:val="PargrafodaLista"/>
        <w:spacing w:after="0"/>
        <w:ind w:left="0"/>
        <w:rPr>
          <w:rFonts w:asciiTheme="minorHAnsi" w:hAnsiTheme="minorHAnsi" w:cstheme="minorHAnsi"/>
          <w:sz w:val="18"/>
          <w:szCs w:val="18"/>
        </w:rPr>
      </w:pPr>
      <w:r w:rsidRPr="00DC43FA">
        <w:rPr>
          <w:rFonts w:asciiTheme="minorHAnsi" w:hAnsiTheme="minorHAnsi" w:cstheme="minorHAnsi"/>
          <w:sz w:val="18"/>
          <w:szCs w:val="18"/>
        </w:rPr>
        <w:t xml:space="preserve">BRASIL. </w:t>
      </w:r>
      <w:r w:rsidRPr="00DC43FA">
        <w:rPr>
          <w:rFonts w:asciiTheme="minorHAnsi" w:hAnsiTheme="minorHAnsi" w:cstheme="minorHAnsi"/>
          <w:b/>
          <w:bCs/>
          <w:sz w:val="18"/>
          <w:szCs w:val="18"/>
        </w:rPr>
        <w:t>Constituição da República Federativa do Brasil de 1988</w:t>
      </w:r>
      <w:r w:rsidRPr="00DC43FA">
        <w:rPr>
          <w:rFonts w:asciiTheme="minorHAnsi" w:hAnsiTheme="minorHAnsi" w:cstheme="minorHAnsi"/>
          <w:sz w:val="18"/>
          <w:szCs w:val="18"/>
        </w:rPr>
        <w:t xml:space="preserve">. Brasília, DF: Presidência da República, [2016]. Disponível em: http://www.planalto.gov.br/ccivil_03/Constituicao/Constituiçao.htm. Acesso em: 10 dez. 2020.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72819270" w14:textId="77777777" w:rsidR="00712AC6" w:rsidRPr="00DD5885" w:rsidRDefault="00712AC6" w:rsidP="00712AC6">
      <w:pPr>
        <w:pStyle w:val="PargrafodaLista"/>
        <w:spacing w:after="0"/>
        <w:ind w:left="0"/>
        <w:jc w:val="both"/>
        <w:rPr>
          <w:rFonts w:asciiTheme="minorHAnsi" w:hAnsiTheme="minorHAnsi" w:cstheme="minorHAnsi"/>
          <w:sz w:val="20"/>
          <w:szCs w:val="20"/>
        </w:rPr>
      </w:pPr>
    </w:p>
    <w:p w14:paraId="6FDBC94C"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 xml:space="preserve">2.3.8.2 Leis e </w:t>
      </w:r>
      <w:r>
        <w:rPr>
          <w:rFonts w:asciiTheme="minorHAnsi" w:hAnsiTheme="minorHAnsi" w:cstheme="minorHAnsi"/>
          <w:bCs/>
          <w:sz w:val="22"/>
          <w:szCs w:val="20"/>
        </w:rPr>
        <w:t>d</w:t>
      </w:r>
      <w:r w:rsidRPr="00DD5885">
        <w:rPr>
          <w:rFonts w:asciiTheme="minorHAnsi" w:hAnsiTheme="minorHAnsi" w:cstheme="minorHAnsi"/>
          <w:bCs/>
          <w:sz w:val="22"/>
          <w:szCs w:val="20"/>
        </w:rPr>
        <w:t xml:space="preserve">ecretos </w:t>
      </w:r>
    </w:p>
    <w:p w14:paraId="5DC65721" w14:textId="77777777" w:rsidR="00712AC6" w:rsidRPr="00DD5885" w:rsidRDefault="00712AC6" w:rsidP="00712AC6">
      <w:pPr>
        <w:spacing w:line="276" w:lineRule="auto"/>
        <w:rPr>
          <w:rFonts w:asciiTheme="minorHAnsi" w:hAnsiTheme="minorHAnsi" w:cstheme="minorHAnsi"/>
          <w:sz w:val="18"/>
          <w:szCs w:val="18"/>
        </w:rPr>
      </w:pPr>
    </w:p>
    <w:p w14:paraId="1D0963D5" w14:textId="77777777" w:rsidR="00712AC6" w:rsidRPr="00DD5885" w:rsidRDefault="00712AC6" w:rsidP="00712AC6">
      <w:pPr>
        <w:spacing w:line="276" w:lineRule="auto"/>
        <w:rPr>
          <w:rFonts w:asciiTheme="minorHAnsi" w:hAnsiTheme="minorHAnsi" w:cstheme="minorHAnsi"/>
          <w:sz w:val="16"/>
          <w:szCs w:val="18"/>
        </w:rPr>
      </w:pPr>
      <w:r w:rsidRPr="00DC43FA">
        <w:rPr>
          <w:rFonts w:asciiTheme="minorHAnsi" w:hAnsiTheme="minorHAnsi" w:cstheme="minorHAnsi"/>
          <w:sz w:val="18"/>
          <w:szCs w:val="18"/>
        </w:rPr>
        <w:t xml:space="preserve">BRASIL. Lei nº 10.406, de 10 de janeiro de 2002. Institui o Código Civil. </w:t>
      </w:r>
      <w:r w:rsidRPr="00DC43FA">
        <w:rPr>
          <w:rFonts w:asciiTheme="minorHAnsi" w:hAnsiTheme="minorHAnsi" w:cstheme="minorHAnsi"/>
          <w:b/>
          <w:bCs/>
          <w:sz w:val="18"/>
          <w:szCs w:val="18"/>
        </w:rPr>
        <w:t>Diário Oficial da União</w:t>
      </w:r>
      <w:r>
        <w:rPr>
          <w:rFonts w:asciiTheme="minorHAnsi" w:hAnsiTheme="minorHAnsi" w:cstheme="minorHAnsi"/>
          <w:sz w:val="18"/>
          <w:szCs w:val="18"/>
        </w:rPr>
        <w:t>,</w:t>
      </w:r>
      <w:r w:rsidRPr="00DC43FA">
        <w:rPr>
          <w:rFonts w:asciiTheme="minorHAnsi" w:hAnsiTheme="minorHAnsi" w:cstheme="minorHAnsi"/>
          <w:sz w:val="18"/>
          <w:szCs w:val="18"/>
        </w:rPr>
        <w:t xml:space="preserve"> Brasília, DF, ano 139,</w:t>
      </w:r>
      <w:r>
        <w:rPr>
          <w:rFonts w:asciiTheme="minorHAnsi" w:hAnsiTheme="minorHAnsi" w:cstheme="minorHAnsi"/>
          <w:sz w:val="18"/>
          <w:szCs w:val="18"/>
        </w:rPr>
        <w:t xml:space="preserve"> </w:t>
      </w:r>
      <w:r w:rsidRPr="00DC43FA">
        <w:rPr>
          <w:rFonts w:asciiTheme="minorHAnsi" w:hAnsiTheme="minorHAnsi" w:cstheme="minorHAnsi"/>
          <w:sz w:val="18"/>
          <w:szCs w:val="18"/>
        </w:rPr>
        <w:t xml:space="preserve">seção 1, n. 8, p. 1-74, 11 jan. 2002. PL 634/1975.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r>
        <w:rPr>
          <w:rFonts w:asciiTheme="minorHAnsi" w:hAnsiTheme="minorHAnsi" w:cstheme="minorHAnsi"/>
          <w:color w:val="FF0000"/>
          <w:sz w:val="18"/>
          <w:szCs w:val="20"/>
        </w:rPr>
        <w:t xml:space="preserve"> (esta formatação deve ser usada quando a referência </w:t>
      </w:r>
      <w:r w:rsidRPr="00625654">
        <w:rPr>
          <w:rFonts w:asciiTheme="minorHAnsi" w:hAnsiTheme="minorHAnsi" w:cstheme="minorHAnsi"/>
          <w:b/>
          <w:bCs/>
          <w:color w:val="FF0000"/>
          <w:sz w:val="18"/>
          <w:szCs w:val="20"/>
        </w:rPr>
        <w:t>não for</w:t>
      </w:r>
      <w:r>
        <w:rPr>
          <w:rFonts w:asciiTheme="minorHAnsi" w:hAnsiTheme="minorHAnsi" w:cstheme="minorHAnsi"/>
          <w:color w:val="FF0000"/>
          <w:sz w:val="18"/>
          <w:szCs w:val="20"/>
        </w:rPr>
        <w:t xml:space="preserve"> obtida da internet)</w:t>
      </w:r>
    </w:p>
    <w:p w14:paraId="0C47A9DD" w14:textId="77777777" w:rsidR="00712AC6" w:rsidRPr="00DD5885" w:rsidRDefault="00712AC6" w:rsidP="00712AC6">
      <w:pPr>
        <w:spacing w:line="276" w:lineRule="auto"/>
        <w:rPr>
          <w:rFonts w:asciiTheme="minorHAnsi" w:hAnsiTheme="minorHAnsi" w:cstheme="minorHAnsi"/>
          <w:sz w:val="16"/>
          <w:szCs w:val="18"/>
        </w:rPr>
      </w:pPr>
    </w:p>
    <w:p w14:paraId="344C41B4" w14:textId="77777777" w:rsidR="00712AC6" w:rsidRPr="00DC43FA" w:rsidRDefault="00712AC6" w:rsidP="00712AC6">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CURITIBA. </w:t>
      </w:r>
      <w:r w:rsidRPr="00DC43FA">
        <w:rPr>
          <w:rFonts w:asciiTheme="minorHAnsi" w:hAnsiTheme="minorHAnsi" w:cstheme="minorHAnsi"/>
          <w:b/>
          <w:bCs/>
          <w:color w:val="auto"/>
          <w:sz w:val="18"/>
          <w:szCs w:val="18"/>
        </w:rPr>
        <w:t>Lei nº 12.092, de 21 de dezembro de 2006</w:t>
      </w:r>
      <w:r w:rsidRPr="00DC43FA">
        <w:rPr>
          <w:rFonts w:asciiTheme="minorHAnsi" w:hAnsiTheme="minorHAnsi" w:cstheme="minorHAnsi"/>
          <w:color w:val="auto"/>
          <w:sz w:val="18"/>
          <w:szCs w:val="18"/>
        </w:rPr>
        <w:t>. Estima a receita e fixa a despesa do município de Curitiba para o exercício financeiro de 2007. Curitiba: Câmara Municipal, [2007]. Disponível em: http://domino.cmc.pr.gov.br/contlei.nsf/98454e416897038b052568fc004fc180/e5df879ac6353e7f032572800061df72. Acesso em: 22 mar. 2007.</w:t>
      </w:r>
      <w:r w:rsidRPr="00DC43FA">
        <w:rPr>
          <w:rFonts w:asciiTheme="minorHAnsi" w:hAnsiTheme="minorHAnsi" w:cstheme="minorHAnsi"/>
          <w:color w:val="FF0000"/>
          <w:sz w:val="18"/>
        </w:rPr>
        <w:t xml:space="preserve">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r>
        <w:rPr>
          <w:rFonts w:asciiTheme="minorHAnsi" w:hAnsiTheme="minorHAnsi" w:cstheme="minorHAnsi"/>
          <w:color w:val="FF0000"/>
          <w:sz w:val="18"/>
          <w:szCs w:val="20"/>
        </w:rPr>
        <w:t xml:space="preserve"> (esta formatação deve ser usada quando a referência </w:t>
      </w:r>
      <w:r w:rsidRPr="00625654">
        <w:rPr>
          <w:rFonts w:asciiTheme="minorHAnsi" w:hAnsiTheme="minorHAnsi" w:cstheme="minorHAnsi"/>
          <w:b/>
          <w:bCs/>
          <w:color w:val="FF0000"/>
          <w:sz w:val="18"/>
          <w:szCs w:val="20"/>
        </w:rPr>
        <w:t>for</w:t>
      </w:r>
      <w:r>
        <w:rPr>
          <w:rFonts w:asciiTheme="minorHAnsi" w:hAnsiTheme="minorHAnsi" w:cstheme="minorHAnsi"/>
          <w:color w:val="FF0000"/>
          <w:sz w:val="18"/>
          <w:szCs w:val="20"/>
        </w:rPr>
        <w:t xml:space="preserve"> obtida da internet)</w:t>
      </w:r>
    </w:p>
    <w:p w14:paraId="6C8155A1" w14:textId="77777777" w:rsidR="00712AC6" w:rsidRPr="00DD5885" w:rsidRDefault="00712AC6" w:rsidP="00712AC6">
      <w:pPr>
        <w:pStyle w:val="PargrafodaLista"/>
        <w:spacing w:after="0"/>
        <w:ind w:left="0" w:firstLine="567"/>
        <w:jc w:val="both"/>
        <w:rPr>
          <w:rFonts w:asciiTheme="minorHAnsi" w:hAnsiTheme="minorHAnsi" w:cstheme="minorHAnsi"/>
          <w:sz w:val="20"/>
          <w:szCs w:val="20"/>
        </w:rPr>
      </w:pPr>
    </w:p>
    <w:p w14:paraId="38BEE704"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 xml:space="preserve">2.3.8.3 Jurisprudência (inclui acórdão, decisão interlocutória, despacho, sentença, súmula, entre outros) </w:t>
      </w:r>
    </w:p>
    <w:p w14:paraId="0EB16317" w14:textId="77777777" w:rsidR="00712AC6" w:rsidRPr="00DD5885" w:rsidRDefault="00712AC6" w:rsidP="00712AC6">
      <w:pPr>
        <w:pStyle w:val="Default"/>
        <w:spacing w:line="276" w:lineRule="auto"/>
        <w:rPr>
          <w:rFonts w:asciiTheme="minorHAnsi" w:hAnsiTheme="minorHAnsi" w:cstheme="minorHAnsi"/>
          <w:color w:val="auto"/>
        </w:rPr>
      </w:pPr>
    </w:p>
    <w:p w14:paraId="46332CA4" w14:textId="77777777" w:rsidR="00712AC6" w:rsidRPr="00DD5885" w:rsidRDefault="00712AC6" w:rsidP="00712AC6">
      <w:pPr>
        <w:spacing w:line="276" w:lineRule="auto"/>
        <w:rPr>
          <w:rFonts w:asciiTheme="minorHAnsi" w:hAnsiTheme="minorHAnsi" w:cstheme="minorHAnsi"/>
          <w:sz w:val="20"/>
          <w:szCs w:val="20"/>
        </w:rPr>
      </w:pPr>
      <w:r w:rsidRPr="00DC43FA">
        <w:rPr>
          <w:rFonts w:asciiTheme="minorHAnsi" w:hAnsiTheme="minorHAnsi" w:cstheme="minorHAnsi"/>
          <w:sz w:val="18"/>
          <w:szCs w:val="18"/>
        </w:rPr>
        <w:t xml:space="preserve">BRASIL. Supremo Tribunal Federal (2. Turma). </w:t>
      </w:r>
      <w:r w:rsidRPr="00DC43FA">
        <w:rPr>
          <w:rFonts w:asciiTheme="minorHAnsi" w:hAnsiTheme="minorHAnsi" w:cstheme="minorHAnsi"/>
          <w:b/>
          <w:bCs/>
          <w:sz w:val="18"/>
          <w:szCs w:val="18"/>
        </w:rPr>
        <w:t>Recurso Extraordinário 313060/SP</w:t>
      </w:r>
      <w:r w:rsidRPr="00DC43FA">
        <w:rPr>
          <w:rFonts w:asciiTheme="minorHAnsi" w:hAnsiTheme="minorHAnsi" w:cstheme="minorHAnsi"/>
          <w:sz w:val="18"/>
          <w:szCs w:val="18"/>
        </w:rPr>
        <w:t xml:space="preserve">. Leis 10.927/91 e 11.262 do município de São Paulo. Seguro obrigatório contra furto e roubo de automóveis. Shopping centers, lojas de departamento, supermercados e empresas com estacionamento para mais de cinquenta veículos. Inconstitucionalidade. Recorrente: Banco do Estado de São Paulo S/A – BANESPA. Recorrido: Município de São Paulo. Relatora: Min. Ellen Gracie, 29 de novembro de 2005. Disponível em: http://redir.stf.jus.br/paginadorpub/paginador.jsp?docTP=AC&amp;docID=260670. Acesso em: 19 ago. 2011.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34446DC4" w14:textId="77777777" w:rsidR="00712AC6" w:rsidRPr="00DD5885" w:rsidRDefault="00712AC6" w:rsidP="00712AC6">
      <w:pPr>
        <w:spacing w:line="276" w:lineRule="auto"/>
        <w:jc w:val="both"/>
        <w:rPr>
          <w:rFonts w:asciiTheme="minorHAnsi" w:hAnsiTheme="minorHAnsi" w:cstheme="minorHAnsi"/>
          <w:sz w:val="20"/>
          <w:szCs w:val="20"/>
        </w:rPr>
      </w:pPr>
    </w:p>
    <w:p w14:paraId="4033B80B" w14:textId="77777777" w:rsidR="00712AC6" w:rsidRPr="00DD5885" w:rsidRDefault="00712AC6" w:rsidP="00712AC6">
      <w:pPr>
        <w:autoSpaceDE w:val="0"/>
        <w:autoSpaceDN w:val="0"/>
        <w:adjustRightInd w:val="0"/>
        <w:spacing w:line="276" w:lineRule="auto"/>
        <w:jc w:val="both"/>
        <w:rPr>
          <w:rFonts w:asciiTheme="minorHAnsi" w:hAnsiTheme="minorHAnsi" w:cstheme="minorHAnsi"/>
          <w:sz w:val="18"/>
        </w:rPr>
      </w:pPr>
      <w:r w:rsidRPr="00625654">
        <w:rPr>
          <w:rFonts w:asciiTheme="minorHAnsi" w:hAnsiTheme="minorHAnsi" w:cstheme="minorHAnsi"/>
          <w:b/>
          <w:bCs/>
          <w:sz w:val="18"/>
        </w:rPr>
        <w:t>Importante</w:t>
      </w:r>
      <w:r>
        <w:rPr>
          <w:rFonts w:asciiTheme="minorHAnsi" w:hAnsiTheme="minorHAnsi" w:cstheme="minorHAnsi"/>
          <w:sz w:val="18"/>
        </w:rPr>
        <w:t>: Todas as referências obtidas da internet devem, obrigatoriamente, ter o link e a data de acesso.</w:t>
      </w:r>
    </w:p>
    <w:p w14:paraId="69F19738" w14:textId="1B284E8C" w:rsidR="00E53F1F" w:rsidRPr="00712AC6" w:rsidRDefault="00E53F1F">
      <w:pPr>
        <w:rPr>
          <w:rFonts w:ascii="Calibri" w:hAnsi="Calibri" w:cs="Calibri"/>
          <w:b/>
          <w:bCs/>
          <w:kern w:val="16"/>
          <w:sz w:val="22"/>
          <w:szCs w:val="20"/>
          <w:lang w:eastAsia="en-US"/>
        </w:rPr>
      </w:pPr>
    </w:p>
    <w:sectPr w:rsidR="00E53F1F" w:rsidRPr="00712AC6" w:rsidSect="00B82BC4">
      <w:headerReference w:type="default" r:id="rId10"/>
      <w:footerReference w:type="default" r:id="rId11"/>
      <w:pgSz w:w="11906" w:h="16838"/>
      <w:pgMar w:top="1417" w:right="1701" w:bottom="141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749A" w14:textId="77777777" w:rsidR="00C27226" w:rsidRDefault="00C27226">
      <w:r>
        <w:separator/>
      </w:r>
    </w:p>
  </w:endnote>
  <w:endnote w:type="continuationSeparator" w:id="0">
    <w:p w14:paraId="07BFAAA1" w14:textId="77777777" w:rsidR="00C27226" w:rsidRDefault="00C2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A3D4" w14:textId="77777777" w:rsidR="00C776E8" w:rsidRPr="003E782A" w:rsidRDefault="00C776E8">
    <w:pPr>
      <w:pStyle w:val="Rodap"/>
      <w:jc w:val="center"/>
      <w:rPr>
        <w:rFonts w:ascii="Calibri" w:hAnsi="Calibri" w:cs="Calibri"/>
        <w:sz w:val="20"/>
      </w:rPr>
    </w:pPr>
    <w:r w:rsidRPr="003E782A">
      <w:rPr>
        <w:rFonts w:ascii="Calibri" w:hAnsi="Calibri" w:cs="Calibri"/>
        <w:sz w:val="20"/>
      </w:rPr>
      <w:fldChar w:fldCharType="begin"/>
    </w:r>
    <w:r w:rsidRPr="003E782A">
      <w:rPr>
        <w:rFonts w:ascii="Calibri" w:hAnsi="Calibri" w:cs="Calibri"/>
        <w:sz w:val="20"/>
      </w:rPr>
      <w:instrText xml:space="preserve"> PAGE   \* MERGEFORMAT </w:instrText>
    </w:r>
    <w:r w:rsidRPr="003E782A">
      <w:rPr>
        <w:rFonts w:ascii="Calibri" w:hAnsi="Calibri" w:cs="Calibri"/>
        <w:sz w:val="20"/>
      </w:rPr>
      <w:fldChar w:fldCharType="separate"/>
    </w:r>
    <w:r w:rsidR="001D2061">
      <w:rPr>
        <w:rFonts w:ascii="Calibri" w:hAnsi="Calibri" w:cs="Calibri"/>
        <w:noProof/>
        <w:sz w:val="20"/>
      </w:rPr>
      <w:t>1</w:t>
    </w:r>
    <w:r w:rsidRPr="003E782A">
      <w:rPr>
        <w:rFonts w:ascii="Calibri" w:hAnsi="Calibri" w:cs="Calibri"/>
        <w:sz w:val="20"/>
      </w:rPr>
      <w:fldChar w:fldCharType="end"/>
    </w:r>
  </w:p>
  <w:p w14:paraId="2954AAFF" w14:textId="77777777" w:rsidR="00C776E8" w:rsidRDefault="00C776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6531" w14:textId="77777777" w:rsidR="00C27226" w:rsidRDefault="00C27226">
      <w:r>
        <w:separator/>
      </w:r>
    </w:p>
  </w:footnote>
  <w:footnote w:type="continuationSeparator" w:id="0">
    <w:p w14:paraId="30016351" w14:textId="77777777" w:rsidR="00C27226" w:rsidRDefault="00C2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469F" w14:textId="77777777" w:rsidR="00712AC6" w:rsidRDefault="00712AC6" w:rsidP="00712AC6">
    <w:pPr>
      <w:pStyle w:val="Cabealho"/>
      <w:jc w:val="center"/>
      <w:rPr>
        <w:rFonts w:asciiTheme="minorHAnsi" w:hAnsiTheme="minorHAnsi" w:cstheme="minorHAnsi"/>
        <w:color w:val="00B0F0"/>
        <w:lang w:val="pt-BR"/>
      </w:rPr>
    </w:pPr>
    <w:bookmarkStart w:id="1" w:name="_Hlk171801084"/>
    <w:bookmarkStart w:id="2" w:name="_Hlk171801085"/>
  </w:p>
  <w:p w14:paraId="2F6C9067" w14:textId="12425B61" w:rsidR="00712AC6" w:rsidRPr="00750542" w:rsidRDefault="00712AC6" w:rsidP="00712AC6">
    <w:pPr>
      <w:pStyle w:val="Cabealho"/>
      <w:jc w:val="center"/>
      <w:rPr>
        <w:rFonts w:asciiTheme="minorHAnsi" w:hAnsiTheme="minorHAnsi" w:cstheme="minorHAnsi"/>
        <w:color w:val="00B0F0"/>
      </w:rPr>
    </w:pPr>
    <w:proofErr w:type="spellStart"/>
    <w:r w:rsidRPr="00750542">
      <w:rPr>
        <w:rFonts w:asciiTheme="minorHAnsi" w:hAnsiTheme="minorHAnsi" w:cstheme="minorHAnsi"/>
        <w:color w:val="00B0F0"/>
        <w:lang w:val="pt-BR"/>
      </w:rPr>
      <w:t>Template</w:t>
    </w:r>
    <w:proofErr w:type="spellEnd"/>
    <w:r w:rsidRPr="00750542">
      <w:rPr>
        <w:rFonts w:asciiTheme="minorHAnsi" w:hAnsiTheme="minorHAnsi" w:cstheme="minorHAnsi"/>
        <w:color w:val="00B0F0"/>
        <w:lang w:val="pt-BR"/>
      </w:rPr>
      <w:t xml:space="preserve"> atualizado em julho de 2024</w:t>
    </w:r>
    <w:bookmarkEnd w:id="1"/>
    <w:bookmarkEnd w:id="2"/>
  </w:p>
  <w:p w14:paraId="4668A7E3" w14:textId="77777777" w:rsidR="00712AC6" w:rsidRDefault="00712A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1CA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14969"/>
    <w:multiLevelType w:val="multilevel"/>
    <w:tmpl w:val="1978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636DC"/>
    <w:multiLevelType w:val="hybridMultilevel"/>
    <w:tmpl w:val="8E34C532"/>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1B5274"/>
    <w:multiLevelType w:val="hybridMultilevel"/>
    <w:tmpl w:val="C8DC33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E52B37"/>
    <w:multiLevelType w:val="multilevel"/>
    <w:tmpl w:val="0CD0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2C0B"/>
    <w:multiLevelType w:val="multilevel"/>
    <w:tmpl w:val="9E58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978F0"/>
    <w:multiLevelType w:val="hybridMultilevel"/>
    <w:tmpl w:val="A1BE86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06E4F1A"/>
    <w:multiLevelType w:val="hybridMultilevel"/>
    <w:tmpl w:val="CF1A9F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2AC5255"/>
    <w:multiLevelType w:val="multilevel"/>
    <w:tmpl w:val="7FAE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4456B"/>
    <w:multiLevelType w:val="multilevel"/>
    <w:tmpl w:val="C850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81D5B"/>
    <w:multiLevelType w:val="hybridMultilevel"/>
    <w:tmpl w:val="CC1016AA"/>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704768B"/>
    <w:multiLevelType w:val="multilevel"/>
    <w:tmpl w:val="E28474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3D12A1"/>
    <w:multiLevelType w:val="multilevel"/>
    <w:tmpl w:val="B91AB6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B385D"/>
    <w:multiLevelType w:val="hybridMultilevel"/>
    <w:tmpl w:val="050E3E4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A3F63BF"/>
    <w:multiLevelType w:val="multilevel"/>
    <w:tmpl w:val="B5E8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66A3D"/>
    <w:multiLevelType w:val="multilevel"/>
    <w:tmpl w:val="F2BEF2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FF2D24"/>
    <w:multiLevelType w:val="multilevel"/>
    <w:tmpl w:val="0A12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00ABE"/>
    <w:multiLevelType w:val="multilevel"/>
    <w:tmpl w:val="A9DA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E1DED"/>
    <w:multiLevelType w:val="hybridMultilevel"/>
    <w:tmpl w:val="B8C4C52E"/>
    <w:lvl w:ilvl="0" w:tplc="6F92B560">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19" w15:restartNumberingAfterBreak="0">
    <w:nsid w:val="482C0B3F"/>
    <w:multiLevelType w:val="hybridMultilevel"/>
    <w:tmpl w:val="2D686FA0"/>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91579E7"/>
    <w:multiLevelType w:val="multilevel"/>
    <w:tmpl w:val="BB9C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3211F"/>
    <w:multiLevelType w:val="multilevel"/>
    <w:tmpl w:val="B56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56446"/>
    <w:multiLevelType w:val="hybridMultilevel"/>
    <w:tmpl w:val="441AF3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4616152"/>
    <w:multiLevelType w:val="multilevel"/>
    <w:tmpl w:val="BCD60F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6B6C30"/>
    <w:multiLevelType w:val="hybridMultilevel"/>
    <w:tmpl w:val="9314C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374C08"/>
    <w:multiLevelType w:val="hybridMultilevel"/>
    <w:tmpl w:val="E088704A"/>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666C0D76"/>
    <w:multiLevelType w:val="multilevel"/>
    <w:tmpl w:val="31BC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F7069"/>
    <w:multiLevelType w:val="hybridMultilevel"/>
    <w:tmpl w:val="68EA6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4B7721F"/>
    <w:multiLevelType w:val="hybridMultilevel"/>
    <w:tmpl w:val="BFA22710"/>
    <w:lvl w:ilvl="0" w:tplc="FB9C40FE">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29" w15:restartNumberingAfterBreak="0">
    <w:nsid w:val="76224E25"/>
    <w:multiLevelType w:val="multilevel"/>
    <w:tmpl w:val="4FA0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D028B"/>
    <w:multiLevelType w:val="multilevel"/>
    <w:tmpl w:val="780CC6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9ED5690"/>
    <w:multiLevelType w:val="hybridMultilevel"/>
    <w:tmpl w:val="44E80C80"/>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ACD5788"/>
    <w:multiLevelType w:val="multilevel"/>
    <w:tmpl w:val="A8A079A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27547F"/>
    <w:multiLevelType w:val="hybridMultilevel"/>
    <w:tmpl w:val="BB902C3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4" w15:restartNumberingAfterBreak="0">
    <w:nsid w:val="7BBC1F7A"/>
    <w:multiLevelType w:val="hybridMultilevel"/>
    <w:tmpl w:val="E088704A"/>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decimal"/>
      <w:lvlText w:val="%2."/>
      <w:lvlJc w:val="left"/>
      <w:pPr>
        <w:tabs>
          <w:tab w:val="num" w:pos="757"/>
        </w:tabs>
        <w:ind w:left="737" w:hanging="340"/>
      </w:pPr>
      <w:rPr>
        <w:rFonts w:ascii="Arial" w:hAnsi="Arial" w:cs="Symbol" w:hint="default"/>
        <w:b w:val="0"/>
        <w:i w:val="0"/>
        <w:color w:val="auto"/>
        <w:sz w:val="20"/>
        <w:szCs w:val="20"/>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CDA160C"/>
    <w:multiLevelType w:val="multilevel"/>
    <w:tmpl w:val="1242F3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86063"/>
    <w:multiLevelType w:val="hybridMultilevel"/>
    <w:tmpl w:val="E660B36E"/>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num w:numId="1" w16cid:durableId="1888253056">
    <w:abstractNumId w:val="25"/>
  </w:num>
  <w:num w:numId="2" w16cid:durableId="1150172096">
    <w:abstractNumId w:val="34"/>
  </w:num>
  <w:num w:numId="3" w16cid:durableId="308749638">
    <w:abstractNumId w:val="31"/>
  </w:num>
  <w:num w:numId="4" w16cid:durableId="1448308184">
    <w:abstractNumId w:val="2"/>
  </w:num>
  <w:num w:numId="5" w16cid:durableId="1489126765">
    <w:abstractNumId w:val="19"/>
  </w:num>
  <w:num w:numId="6" w16cid:durableId="461702861">
    <w:abstractNumId w:val="22"/>
  </w:num>
  <w:num w:numId="7" w16cid:durableId="62870194">
    <w:abstractNumId w:val="3"/>
  </w:num>
  <w:num w:numId="8" w16cid:durableId="1112363765">
    <w:abstractNumId w:val="24"/>
  </w:num>
  <w:num w:numId="9" w16cid:durableId="1188638851">
    <w:abstractNumId w:val="18"/>
  </w:num>
  <w:num w:numId="10" w16cid:durableId="1158419422">
    <w:abstractNumId w:val="28"/>
  </w:num>
  <w:num w:numId="11" w16cid:durableId="1065882867">
    <w:abstractNumId w:val="6"/>
  </w:num>
  <w:num w:numId="12" w16cid:durableId="809443800">
    <w:abstractNumId w:val="0"/>
  </w:num>
  <w:num w:numId="13" w16cid:durableId="1259949212">
    <w:abstractNumId w:val="7"/>
  </w:num>
  <w:num w:numId="14" w16cid:durableId="1541892963">
    <w:abstractNumId w:val="33"/>
  </w:num>
  <w:num w:numId="15" w16cid:durableId="1507091464">
    <w:abstractNumId w:val="13"/>
  </w:num>
  <w:num w:numId="16" w16cid:durableId="1091052097">
    <w:abstractNumId w:val="10"/>
  </w:num>
  <w:num w:numId="17" w16cid:durableId="479689522">
    <w:abstractNumId w:val="21"/>
  </w:num>
  <w:num w:numId="18" w16cid:durableId="1654218481">
    <w:abstractNumId w:val="16"/>
  </w:num>
  <w:num w:numId="19" w16cid:durableId="1022165895">
    <w:abstractNumId w:val="8"/>
  </w:num>
  <w:num w:numId="20" w16cid:durableId="1691176585">
    <w:abstractNumId w:val="9"/>
  </w:num>
  <w:num w:numId="21" w16cid:durableId="1497652694">
    <w:abstractNumId w:val="20"/>
  </w:num>
  <w:num w:numId="22" w16cid:durableId="1423185084">
    <w:abstractNumId w:val="27"/>
  </w:num>
  <w:num w:numId="23" w16cid:durableId="376468339">
    <w:abstractNumId w:val="17"/>
  </w:num>
  <w:num w:numId="24" w16cid:durableId="1692610512">
    <w:abstractNumId w:val="29"/>
  </w:num>
  <w:num w:numId="25" w16cid:durableId="1447508522">
    <w:abstractNumId w:val="5"/>
  </w:num>
  <w:num w:numId="26" w16cid:durableId="405491070">
    <w:abstractNumId w:val="1"/>
  </w:num>
  <w:num w:numId="27" w16cid:durableId="754546481">
    <w:abstractNumId w:val="36"/>
  </w:num>
  <w:num w:numId="28" w16cid:durableId="1744907169">
    <w:abstractNumId w:val="4"/>
  </w:num>
  <w:num w:numId="29" w16cid:durableId="530728914">
    <w:abstractNumId w:val="30"/>
  </w:num>
  <w:num w:numId="30" w16cid:durableId="1703937641">
    <w:abstractNumId w:val="32"/>
  </w:num>
  <w:num w:numId="31" w16cid:durableId="402608579">
    <w:abstractNumId w:val="11"/>
  </w:num>
  <w:num w:numId="32" w16cid:durableId="358629864">
    <w:abstractNumId w:val="15"/>
  </w:num>
  <w:num w:numId="33" w16cid:durableId="1161432411">
    <w:abstractNumId w:val="26"/>
  </w:num>
  <w:num w:numId="34" w16cid:durableId="393621299">
    <w:abstractNumId w:val="35"/>
  </w:num>
  <w:num w:numId="35" w16cid:durableId="1126434043">
    <w:abstractNumId w:val="23"/>
  </w:num>
  <w:num w:numId="36" w16cid:durableId="1012301470">
    <w:abstractNumId w:val="12"/>
  </w:num>
  <w:num w:numId="37" w16cid:durableId="16954234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1C"/>
    <w:rsid w:val="000015A2"/>
    <w:rsid w:val="00010226"/>
    <w:rsid w:val="00024269"/>
    <w:rsid w:val="00037084"/>
    <w:rsid w:val="00046AB6"/>
    <w:rsid w:val="0005777C"/>
    <w:rsid w:val="00063038"/>
    <w:rsid w:val="00095E46"/>
    <w:rsid w:val="000A6B80"/>
    <w:rsid w:val="000A6F41"/>
    <w:rsid w:val="000A72DE"/>
    <w:rsid w:val="000B4377"/>
    <w:rsid w:val="000C4183"/>
    <w:rsid w:val="000E1DFF"/>
    <w:rsid w:val="000E2D73"/>
    <w:rsid w:val="000F16D0"/>
    <w:rsid w:val="000F2E32"/>
    <w:rsid w:val="001123A7"/>
    <w:rsid w:val="001138E0"/>
    <w:rsid w:val="001147CC"/>
    <w:rsid w:val="00120A4E"/>
    <w:rsid w:val="00127565"/>
    <w:rsid w:val="00127C73"/>
    <w:rsid w:val="001675B9"/>
    <w:rsid w:val="00167CB2"/>
    <w:rsid w:val="00191522"/>
    <w:rsid w:val="001B2486"/>
    <w:rsid w:val="001B3129"/>
    <w:rsid w:val="001D2061"/>
    <w:rsid w:val="001D5941"/>
    <w:rsid w:val="001E20FC"/>
    <w:rsid w:val="001F3BC5"/>
    <w:rsid w:val="001F62B8"/>
    <w:rsid w:val="001F6D68"/>
    <w:rsid w:val="001F74CA"/>
    <w:rsid w:val="00200951"/>
    <w:rsid w:val="00201A0B"/>
    <w:rsid w:val="00202520"/>
    <w:rsid w:val="00223899"/>
    <w:rsid w:val="00224126"/>
    <w:rsid w:val="00230897"/>
    <w:rsid w:val="002407C1"/>
    <w:rsid w:val="00264FC4"/>
    <w:rsid w:val="00271EBF"/>
    <w:rsid w:val="00273E9A"/>
    <w:rsid w:val="00284807"/>
    <w:rsid w:val="00297E83"/>
    <w:rsid w:val="002A0031"/>
    <w:rsid w:val="002A170C"/>
    <w:rsid w:val="002A686B"/>
    <w:rsid w:val="002C09E9"/>
    <w:rsid w:val="002D4CA1"/>
    <w:rsid w:val="002F2EF7"/>
    <w:rsid w:val="0031360D"/>
    <w:rsid w:val="00326E56"/>
    <w:rsid w:val="00327944"/>
    <w:rsid w:val="00341D1F"/>
    <w:rsid w:val="00362DDE"/>
    <w:rsid w:val="00362E84"/>
    <w:rsid w:val="00363C90"/>
    <w:rsid w:val="003730F8"/>
    <w:rsid w:val="0037371D"/>
    <w:rsid w:val="003800A6"/>
    <w:rsid w:val="003B0189"/>
    <w:rsid w:val="003B5837"/>
    <w:rsid w:val="003E49D5"/>
    <w:rsid w:val="003E782A"/>
    <w:rsid w:val="003F0D31"/>
    <w:rsid w:val="003F1F0C"/>
    <w:rsid w:val="003F3012"/>
    <w:rsid w:val="003F4883"/>
    <w:rsid w:val="00405800"/>
    <w:rsid w:val="0041522A"/>
    <w:rsid w:val="00426719"/>
    <w:rsid w:val="0043144A"/>
    <w:rsid w:val="00440513"/>
    <w:rsid w:val="00445DE1"/>
    <w:rsid w:val="00457C7E"/>
    <w:rsid w:val="00477E51"/>
    <w:rsid w:val="004819E9"/>
    <w:rsid w:val="00494B89"/>
    <w:rsid w:val="00496054"/>
    <w:rsid w:val="004A17BD"/>
    <w:rsid w:val="004A4FC3"/>
    <w:rsid w:val="004A6EBA"/>
    <w:rsid w:val="004A70CB"/>
    <w:rsid w:val="004B1806"/>
    <w:rsid w:val="004C43E6"/>
    <w:rsid w:val="004E0028"/>
    <w:rsid w:val="004E5D19"/>
    <w:rsid w:val="00506622"/>
    <w:rsid w:val="00517648"/>
    <w:rsid w:val="00521E49"/>
    <w:rsid w:val="00536719"/>
    <w:rsid w:val="005565E4"/>
    <w:rsid w:val="00570D1D"/>
    <w:rsid w:val="00571CFD"/>
    <w:rsid w:val="00572E2F"/>
    <w:rsid w:val="0057601C"/>
    <w:rsid w:val="00582B58"/>
    <w:rsid w:val="005950DB"/>
    <w:rsid w:val="005972B0"/>
    <w:rsid w:val="005A1CD6"/>
    <w:rsid w:val="005A47F3"/>
    <w:rsid w:val="005B01D5"/>
    <w:rsid w:val="005B49B9"/>
    <w:rsid w:val="005B7ACD"/>
    <w:rsid w:val="005C31CB"/>
    <w:rsid w:val="005C41E6"/>
    <w:rsid w:val="005D48F7"/>
    <w:rsid w:val="005E263B"/>
    <w:rsid w:val="005F34A0"/>
    <w:rsid w:val="00607097"/>
    <w:rsid w:val="00622DC2"/>
    <w:rsid w:val="00624AE5"/>
    <w:rsid w:val="00630D2E"/>
    <w:rsid w:val="006366BC"/>
    <w:rsid w:val="00653C27"/>
    <w:rsid w:val="00666AFA"/>
    <w:rsid w:val="00674FAE"/>
    <w:rsid w:val="0067630F"/>
    <w:rsid w:val="00680E2C"/>
    <w:rsid w:val="00681ABF"/>
    <w:rsid w:val="00682D0D"/>
    <w:rsid w:val="00682DC9"/>
    <w:rsid w:val="0068594F"/>
    <w:rsid w:val="00687B33"/>
    <w:rsid w:val="00693C5D"/>
    <w:rsid w:val="00695742"/>
    <w:rsid w:val="00695E13"/>
    <w:rsid w:val="006A00E2"/>
    <w:rsid w:val="006A3003"/>
    <w:rsid w:val="006A7BBE"/>
    <w:rsid w:val="006B0D3D"/>
    <w:rsid w:val="006B7364"/>
    <w:rsid w:val="006C0DB4"/>
    <w:rsid w:val="006C358E"/>
    <w:rsid w:val="006E7616"/>
    <w:rsid w:val="006F18B0"/>
    <w:rsid w:val="00700A42"/>
    <w:rsid w:val="00712AC6"/>
    <w:rsid w:val="00721BE8"/>
    <w:rsid w:val="007347D1"/>
    <w:rsid w:val="00757A25"/>
    <w:rsid w:val="007722E0"/>
    <w:rsid w:val="007774CE"/>
    <w:rsid w:val="00780E64"/>
    <w:rsid w:val="00783943"/>
    <w:rsid w:val="00786157"/>
    <w:rsid w:val="00791C37"/>
    <w:rsid w:val="00793C56"/>
    <w:rsid w:val="007B243F"/>
    <w:rsid w:val="007C0FC3"/>
    <w:rsid w:val="007C1ADF"/>
    <w:rsid w:val="007C1B96"/>
    <w:rsid w:val="007E0711"/>
    <w:rsid w:val="007F1C9A"/>
    <w:rsid w:val="00801EA0"/>
    <w:rsid w:val="00813611"/>
    <w:rsid w:val="00815495"/>
    <w:rsid w:val="008174A8"/>
    <w:rsid w:val="00831914"/>
    <w:rsid w:val="008334ED"/>
    <w:rsid w:val="00843BC1"/>
    <w:rsid w:val="00846D63"/>
    <w:rsid w:val="00860638"/>
    <w:rsid w:val="00872B3A"/>
    <w:rsid w:val="00880CB3"/>
    <w:rsid w:val="008917DA"/>
    <w:rsid w:val="00895B21"/>
    <w:rsid w:val="00895DCE"/>
    <w:rsid w:val="00897DDF"/>
    <w:rsid w:val="008A313F"/>
    <w:rsid w:val="008A6527"/>
    <w:rsid w:val="008B38B0"/>
    <w:rsid w:val="008B4230"/>
    <w:rsid w:val="008B4CF6"/>
    <w:rsid w:val="008C541A"/>
    <w:rsid w:val="008F3674"/>
    <w:rsid w:val="00905E02"/>
    <w:rsid w:val="0094519B"/>
    <w:rsid w:val="00947EED"/>
    <w:rsid w:val="00962533"/>
    <w:rsid w:val="0097119C"/>
    <w:rsid w:val="0097448C"/>
    <w:rsid w:val="00974E35"/>
    <w:rsid w:val="00980FA7"/>
    <w:rsid w:val="009961A0"/>
    <w:rsid w:val="009A0CC3"/>
    <w:rsid w:val="009B006A"/>
    <w:rsid w:val="009D4E5E"/>
    <w:rsid w:val="009E11AF"/>
    <w:rsid w:val="009E2AAF"/>
    <w:rsid w:val="009F3725"/>
    <w:rsid w:val="009F786E"/>
    <w:rsid w:val="00A01F45"/>
    <w:rsid w:val="00A15D73"/>
    <w:rsid w:val="00A279D3"/>
    <w:rsid w:val="00A3111E"/>
    <w:rsid w:val="00A36F5B"/>
    <w:rsid w:val="00A378F9"/>
    <w:rsid w:val="00A42870"/>
    <w:rsid w:val="00A50241"/>
    <w:rsid w:val="00A51777"/>
    <w:rsid w:val="00A56B54"/>
    <w:rsid w:val="00A606E6"/>
    <w:rsid w:val="00A60E78"/>
    <w:rsid w:val="00A61767"/>
    <w:rsid w:val="00A701BD"/>
    <w:rsid w:val="00A83DE6"/>
    <w:rsid w:val="00A9462A"/>
    <w:rsid w:val="00A95E7E"/>
    <w:rsid w:val="00AA3317"/>
    <w:rsid w:val="00AD15DA"/>
    <w:rsid w:val="00AE4865"/>
    <w:rsid w:val="00AE6655"/>
    <w:rsid w:val="00AF2DDA"/>
    <w:rsid w:val="00B01BC4"/>
    <w:rsid w:val="00B033CB"/>
    <w:rsid w:val="00B05CD8"/>
    <w:rsid w:val="00B06A2D"/>
    <w:rsid w:val="00B074FA"/>
    <w:rsid w:val="00B10974"/>
    <w:rsid w:val="00B247D4"/>
    <w:rsid w:val="00B35681"/>
    <w:rsid w:val="00B400F6"/>
    <w:rsid w:val="00B41B00"/>
    <w:rsid w:val="00B43077"/>
    <w:rsid w:val="00B47196"/>
    <w:rsid w:val="00B5272A"/>
    <w:rsid w:val="00B743F2"/>
    <w:rsid w:val="00B814ED"/>
    <w:rsid w:val="00B82BC4"/>
    <w:rsid w:val="00B91D7C"/>
    <w:rsid w:val="00BA3EAE"/>
    <w:rsid w:val="00BD2E89"/>
    <w:rsid w:val="00BF415F"/>
    <w:rsid w:val="00C100EF"/>
    <w:rsid w:val="00C15287"/>
    <w:rsid w:val="00C167E2"/>
    <w:rsid w:val="00C26BD6"/>
    <w:rsid w:val="00C27226"/>
    <w:rsid w:val="00C50DCB"/>
    <w:rsid w:val="00C56B29"/>
    <w:rsid w:val="00C64578"/>
    <w:rsid w:val="00C75CEC"/>
    <w:rsid w:val="00C776E8"/>
    <w:rsid w:val="00C8456E"/>
    <w:rsid w:val="00C9544A"/>
    <w:rsid w:val="00CA44F9"/>
    <w:rsid w:val="00CB2D50"/>
    <w:rsid w:val="00CE3359"/>
    <w:rsid w:val="00CE393F"/>
    <w:rsid w:val="00CF0886"/>
    <w:rsid w:val="00CF7E6C"/>
    <w:rsid w:val="00D02EE3"/>
    <w:rsid w:val="00D20F95"/>
    <w:rsid w:val="00D3027E"/>
    <w:rsid w:val="00D439AA"/>
    <w:rsid w:val="00D43FFD"/>
    <w:rsid w:val="00D461BE"/>
    <w:rsid w:val="00D602B1"/>
    <w:rsid w:val="00D62030"/>
    <w:rsid w:val="00D7654A"/>
    <w:rsid w:val="00D90EF7"/>
    <w:rsid w:val="00DA23C2"/>
    <w:rsid w:val="00DB3E3E"/>
    <w:rsid w:val="00DC43FA"/>
    <w:rsid w:val="00DD0900"/>
    <w:rsid w:val="00DD5885"/>
    <w:rsid w:val="00DE15D1"/>
    <w:rsid w:val="00DF123A"/>
    <w:rsid w:val="00DF26FD"/>
    <w:rsid w:val="00E1449E"/>
    <w:rsid w:val="00E151B3"/>
    <w:rsid w:val="00E336D7"/>
    <w:rsid w:val="00E35B5C"/>
    <w:rsid w:val="00E41D8C"/>
    <w:rsid w:val="00E460FE"/>
    <w:rsid w:val="00E51EDE"/>
    <w:rsid w:val="00E53F1F"/>
    <w:rsid w:val="00E56733"/>
    <w:rsid w:val="00E65E72"/>
    <w:rsid w:val="00EB466E"/>
    <w:rsid w:val="00EE0F6F"/>
    <w:rsid w:val="00EE4562"/>
    <w:rsid w:val="00EF5F75"/>
    <w:rsid w:val="00F06F4A"/>
    <w:rsid w:val="00F15EEC"/>
    <w:rsid w:val="00F2116A"/>
    <w:rsid w:val="00F30F28"/>
    <w:rsid w:val="00F32A95"/>
    <w:rsid w:val="00F512C0"/>
    <w:rsid w:val="00F5612F"/>
    <w:rsid w:val="00F671DF"/>
    <w:rsid w:val="00F70C42"/>
    <w:rsid w:val="00F7740E"/>
    <w:rsid w:val="00F77DED"/>
    <w:rsid w:val="00F803E0"/>
    <w:rsid w:val="00F80DA8"/>
    <w:rsid w:val="00F846C0"/>
    <w:rsid w:val="00F86E19"/>
    <w:rsid w:val="00FB23D9"/>
    <w:rsid w:val="00FC06BF"/>
    <w:rsid w:val="00FC2432"/>
    <w:rsid w:val="00FC7FBB"/>
    <w:rsid w:val="00FD58FF"/>
    <w:rsid w:val="00FF2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CC6C"/>
  <w14:defaultImageDpi w14:val="330"/>
  <w15:docId w15:val="{396BBBB9-F6FA-41C4-9BE9-B360A99C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4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7601C"/>
    <w:pPr>
      <w:tabs>
        <w:tab w:val="center" w:pos="4252"/>
        <w:tab w:val="right" w:pos="8504"/>
      </w:tabs>
    </w:pPr>
    <w:rPr>
      <w:lang w:val="x-none" w:eastAsia="x-none"/>
    </w:rPr>
  </w:style>
  <w:style w:type="character" w:customStyle="1" w:styleId="CabealhoChar">
    <w:name w:val="Cabeçalho Char"/>
    <w:link w:val="Cabealho"/>
    <w:uiPriority w:val="99"/>
    <w:locked/>
    <w:rsid w:val="0068594F"/>
    <w:rPr>
      <w:sz w:val="24"/>
      <w:szCs w:val="24"/>
    </w:rPr>
  </w:style>
  <w:style w:type="paragraph" w:styleId="Rodap">
    <w:name w:val="footer"/>
    <w:basedOn w:val="Normal"/>
    <w:link w:val="RodapChar"/>
    <w:uiPriority w:val="99"/>
    <w:rsid w:val="0057601C"/>
    <w:pPr>
      <w:tabs>
        <w:tab w:val="center" w:pos="4252"/>
        <w:tab w:val="right" w:pos="8504"/>
      </w:tabs>
    </w:pPr>
    <w:rPr>
      <w:lang w:val="x-none" w:eastAsia="x-none"/>
    </w:rPr>
  </w:style>
  <w:style w:type="character" w:customStyle="1" w:styleId="RodapChar">
    <w:name w:val="Rodapé Char"/>
    <w:link w:val="Rodap"/>
    <w:uiPriority w:val="99"/>
    <w:locked/>
    <w:rsid w:val="00AE4865"/>
    <w:rPr>
      <w:sz w:val="24"/>
      <w:szCs w:val="24"/>
    </w:rPr>
  </w:style>
  <w:style w:type="character" w:styleId="Hyperlink">
    <w:name w:val="Hyperlink"/>
    <w:rsid w:val="0057601C"/>
    <w:rPr>
      <w:color w:val="0000FF"/>
      <w:u w:val="single"/>
    </w:rPr>
  </w:style>
  <w:style w:type="paragraph" w:styleId="Textodebalo">
    <w:name w:val="Balloon Text"/>
    <w:basedOn w:val="Normal"/>
    <w:link w:val="TextodebaloChar"/>
    <w:uiPriority w:val="99"/>
    <w:semiHidden/>
    <w:rsid w:val="0068594F"/>
    <w:rPr>
      <w:rFonts w:ascii="Tahoma" w:hAnsi="Tahoma"/>
      <w:sz w:val="16"/>
      <w:szCs w:val="16"/>
      <w:lang w:val="x-none" w:eastAsia="x-none"/>
    </w:rPr>
  </w:style>
  <w:style w:type="character" w:customStyle="1" w:styleId="TextodebaloChar">
    <w:name w:val="Texto de balão Char"/>
    <w:link w:val="Textodebalo"/>
    <w:uiPriority w:val="99"/>
    <w:locked/>
    <w:rsid w:val="0068594F"/>
    <w:rPr>
      <w:rFonts w:ascii="Tahoma" w:hAnsi="Tahoma" w:cs="Tahoma"/>
      <w:sz w:val="16"/>
      <w:szCs w:val="16"/>
    </w:rPr>
  </w:style>
  <w:style w:type="paragraph" w:customStyle="1" w:styleId="IDpaper-Title">
    <w:name w:val="IDpaper-Title"/>
    <w:basedOn w:val="Normal"/>
    <w:rsid w:val="006A00E2"/>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6A00E2"/>
    <w:pPr>
      <w:spacing w:after="240"/>
    </w:pPr>
    <w:rPr>
      <w:b w:val="0"/>
      <w:bCs/>
      <w:sz w:val="22"/>
      <w:lang w:val="pt-BR"/>
    </w:rPr>
  </w:style>
  <w:style w:type="paragraph" w:customStyle="1" w:styleId="IDpaper-Abstract">
    <w:name w:val="IDpaper-Abstract"/>
    <w:basedOn w:val="IDpaper-Text"/>
    <w:rsid w:val="006A00E2"/>
    <w:pPr>
      <w:spacing w:after="0"/>
    </w:pPr>
    <w:rPr>
      <w:i/>
      <w:iCs/>
      <w:sz w:val="18"/>
    </w:rPr>
  </w:style>
  <w:style w:type="paragraph" w:customStyle="1" w:styleId="IDpaper-Text">
    <w:name w:val="IDpaper-Text"/>
    <w:basedOn w:val="Normal"/>
    <w:rsid w:val="006A00E2"/>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6A00E2"/>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6A00E2"/>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Tabletext">
    <w:name w:val="IDpaper-Table text"/>
    <w:basedOn w:val="Normal"/>
    <w:rsid w:val="006A00E2"/>
    <w:pPr>
      <w:widowControl w:val="0"/>
      <w:tabs>
        <w:tab w:val="left" w:pos="397"/>
      </w:tabs>
    </w:pPr>
    <w:rPr>
      <w:rFonts w:ascii="Arial" w:hAnsi="Arial"/>
      <w:kern w:val="18"/>
      <w:sz w:val="18"/>
      <w:szCs w:val="20"/>
      <w:lang w:val="en-GB" w:eastAsia="en-US"/>
    </w:rPr>
  </w:style>
  <w:style w:type="paragraph" w:customStyle="1" w:styleId="Idpaper-tableheading">
    <w:name w:val="Idpaper-table heading"/>
    <w:basedOn w:val="Normal"/>
    <w:rsid w:val="006A00E2"/>
    <w:rPr>
      <w:rFonts w:ascii="Arial" w:hAnsi="Arial"/>
      <w:sz w:val="18"/>
      <w:szCs w:val="20"/>
      <w:lang w:eastAsia="en-US"/>
    </w:rPr>
  </w:style>
  <w:style w:type="paragraph" w:customStyle="1" w:styleId="IDpaper-heading2">
    <w:name w:val="IDpaper-heading2"/>
    <w:basedOn w:val="IDpaper-Text"/>
    <w:rsid w:val="006A00E2"/>
    <w:pPr>
      <w:spacing w:before="240"/>
    </w:pPr>
    <w:rPr>
      <w:b/>
      <w:bCs/>
    </w:rPr>
  </w:style>
  <w:style w:type="paragraph" w:customStyle="1" w:styleId="IDpaper-Reference">
    <w:name w:val="IDpaper-Reference"/>
    <w:basedOn w:val="IDpaper-Text"/>
    <w:rsid w:val="006A00E2"/>
    <w:pPr>
      <w:ind w:left="284" w:hanging="284"/>
    </w:pPr>
  </w:style>
  <w:style w:type="paragraph" w:customStyle="1" w:styleId="IDpaper-heading3">
    <w:name w:val="IDpaper-heading3"/>
    <w:basedOn w:val="IDpaper-heading2"/>
    <w:next w:val="IDpaper-Text"/>
    <w:rsid w:val="006A00E2"/>
    <w:rPr>
      <w:b w:val="0"/>
      <w:bCs w:val="0"/>
      <w:i/>
      <w:iCs/>
    </w:rPr>
  </w:style>
  <w:style w:type="paragraph" w:customStyle="1" w:styleId="IDpaper-Quotation">
    <w:name w:val="IDpaper-Quotation"/>
    <w:basedOn w:val="IDpaper-Text"/>
    <w:rsid w:val="006A00E2"/>
    <w:pPr>
      <w:ind w:left="284"/>
    </w:pPr>
    <w:rPr>
      <w:sz w:val="18"/>
      <w:szCs w:val="18"/>
    </w:rPr>
  </w:style>
  <w:style w:type="paragraph" w:customStyle="1" w:styleId="IDpaper-Footnotetext">
    <w:name w:val="IDpaper-Footnote text"/>
    <w:basedOn w:val="Textodenotaderodap"/>
    <w:rsid w:val="006A00E2"/>
    <w:pPr>
      <w:ind w:left="284" w:hanging="284"/>
    </w:pPr>
    <w:rPr>
      <w:rFonts w:ascii="Arial" w:hAnsi="Arial"/>
      <w:kern w:val="16"/>
      <w:sz w:val="18"/>
      <w:lang w:eastAsia="en-US"/>
    </w:rPr>
  </w:style>
  <w:style w:type="paragraph" w:customStyle="1" w:styleId="IDpaper-TitleEnglish">
    <w:name w:val="IDpaper-TitleEnglish"/>
    <w:basedOn w:val="IDpaper-Title"/>
    <w:rsid w:val="006A00E2"/>
    <w:pPr>
      <w:spacing w:after="1200"/>
    </w:pPr>
    <w:rPr>
      <w:b w:val="0"/>
      <w:bCs/>
      <w:i/>
      <w:iCs/>
    </w:rPr>
  </w:style>
  <w:style w:type="paragraph" w:customStyle="1" w:styleId="IDpaper-Resumo">
    <w:name w:val="IDpaper-Resumo"/>
    <w:basedOn w:val="IDpaper-Abstract"/>
    <w:rsid w:val="006A00E2"/>
    <w:rPr>
      <w:i w:val="0"/>
      <w:iCs w:val="0"/>
      <w:lang w:val="pt-BR"/>
    </w:rPr>
  </w:style>
  <w:style w:type="paragraph" w:styleId="Textodenotadefim">
    <w:name w:val="endnote text"/>
    <w:basedOn w:val="Normal"/>
    <w:link w:val="TextodenotadefimChar"/>
    <w:rsid w:val="006A00E2"/>
    <w:rPr>
      <w:rFonts w:ascii="Arial" w:hAnsi="Arial"/>
      <w:sz w:val="16"/>
      <w:szCs w:val="20"/>
      <w:lang w:val="en-US" w:eastAsia="en-US"/>
    </w:rPr>
  </w:style>
  <w:style w:type="character" w:customStyle="1" w:styleId="TextodenotadefimChar">
    <w:name w:val="Texto de nota de fim Char"/>
    <w:link w:val="Textodenotadefim"/>
    <w:rsid w:val="006A00E2"/>
    <w:rPr>
      <w:rFonts w:ascii="Arial" w:hAnsi="Arial"/>
      <w:sz w:val="16"/>
      <w:lang w:val="en-US" w:eastAsia="en-US"/>
    </w:rPr>
  </w:style>
  <w:style w:type="character" w:styleId="Refdenotadefim">
    <w:name w:val="endnote reference"/>
    <w:rsid w:val="006A00E2"/>
    <w:rPr>
      <w:rFonts w:ascii="Arial" w:hAnsi="Arial"/>
      <w:sz w:val="22"/>
      <w:vertAlign w:val="superscript"/>
    </w:rPr>
  </w:style>
  <w:style w:type="paragraph" w:styleId="NormalWeb">
    <w:name w:val="Normal (Web)"/>
    <w:basedOn w:val="Normal"/>
    <w:uiPriority w:val="99"/>
    <w:rsid w:val="006A00E2"/>
    <w:pPr>
      <w:spacing w:before="100" w:beforeAutospacing="1" w:after="100" w:afterAutospacing="1"/>
    </w:pPr>
  </w:style>
  <w:style w:type="character" w:customStyle="1" w:styleId="notetext">
    <w:name w:val="note_text"/>
    <w:basedOn w:val="Fontepargpadro"/>
    <w:rsid w:val="006A00E2"/>
  </w:style>
  <w:style w:type="character" w:customStyle="1" w:styleId="hps">
    <w:name w:val="hps"/>
    <w:basedOn w:val="Fontepargpadro"/>
    <w:rsid w:val="006A00E2"/>
  </w:style>
  <w:style w:type="character" w:customStyle="1" w:styleId="shorttext">
    <w:name w:val="short_text"/>
    <w:basedOn w:val="Fontepargpadro"/>
    <w:rsid w:val="006A00E2"/>
  </w:style>
  <w:style w:type="paragraph" w:styleId="Textodenotaderodap">
    <w:name w:val="footnote text"/>
    <w:basedOn w:val="Normal"/>
    <w:link w:val="TextodenotaderodapChar"/>
    <w:uiPriority w:val="99"/>
    <w:semiHidden/>
    <w:unhideWhenUsed/>
    <w:rsid w:val="006A00E2"/>
    <w:rPr>
      <w:sz w:val="20"/>
      <w:szCs w:val="20"/>
    </w:rPr>
  </w:style>
  <w:style w:type="character" w:customStyle="1" w:styleId="TextodenotaderodapChar">
    <w:name w:val="Texto de nota de rodapé Char"/>
    <w:basedOn w:val="Fontepargpadro"/>
    <w:link w:val="Textodenotaderodap"/>
    <w:uiPriority w:val="99"/>
    <w:semiHidden/>
    <w:rsid w:val="006A00E2"/>
  </w:style>
  <w:style w:type="paragraph" w:styleId="PargrafodaLista">
    <w:name w:val="List Paragraph"/>
    <w:basedOn w:val="Normal"/>
    <w:uiPriority w:val="34"/>
    <w:qFormat/>
    <w:rsid w:val="00167CB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D5885"/>
    <w:pPr>
      <w:autoSpaceDE w:val="0"/>
      <w:autoSpaceDN w:val="0"/>
      <w:adjustRightInd w:val="0"/>
    </w:pPr>
    <w:rPr>
      <w:rFonts w:ascii="Arial" w:eastAsia="Calibri" w:hAnsi="Arial" w:cs="Arial"/>
      <w:color w:val="000000"/>
      <w:sz w:val="24"/>
      <w:szCs w:val="24"/>
      <w:lang w:eastAsia="en-US"/>
    </w:rPr>
  </w:style>
  <w:style w:type="table" w:styleId="Tabelacomgrade">
    <w:name w:val="Table Grid"/>
    <w:basedOn w:val="Tabelanormal"/>
    <w:locked/>
    <w:rsid w:val="00F80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558">
      <w:bodyDiv w:val="1"/>
      <w:marLeft w:val="0"/>
      <w:marRight w:val="0"/>
      <w:marTop w:val="0"/>
      <w:marBottom w:val="0"/>
      <w:divBdr>
        <w:top w:val="none" w:sz="0" w:space="0" w:color="auto"/>
        <w:left w:val="none" w:sz="0" w:space="0" w:color="auto"/>
        <w:bottom w:val="none" w:sz="0" w:space="0" w:color="auto"/>
        <w:right w:val="none" w:sz="0" w:space="0" w:color="auto"/>
      </w:divBdr>
    </w:div>
    <w:div w:id="168060643">
      <w:bodyDiv w:val="1"/>
      <w:marLeft w:val="0"/>
      <w:marRight w:val="0"/>
      <w:marTop w:val="0"/>
      <w:marBottom w:val="0"/>
      <w:divBdr>
        <w:top w:val="none" w:sz="0" w:space="0" w:color="auto"/>
        <w:left w:val="none" w:sz="0" w:space="0" w:color="auto"/>
        <w:bottom w:val="none" w:sz="0" w:space="0" w:color="auto"/>
        <w:right w:val="none" w:sz="0" w:space="0" w:color="auto"/>
      </w:divBdr>
    </w:div>
    <w:div w:id="511604861">
      <w:bodyDiv w:val="1"/>
      <w:marLeft w:val="0"/>
      <w:marRight w:val="0"/>
      <w:marTop w:val="0"/>
      <w:marBottom w:val="0"/>
      <w:divBdr>
        <w:top w:val="none" w:sz="0" w:space="0" w:color="auto"/>
        <w:left w:val="none" w:sz="0" w:space="0" w:color="auto"/>
        <w:bottom w:val="none" w:sz="0" w:space="0" w:color="auto"/>
        <w:right w:val="none" w:sz="0" w:space="0" w:color="auto"/>
      </w:divBdr>
    </w:div>
    <w:div w:id="663974716">
      <w:bodyDiv w:val="1"/>
      <w:marLeft w:val="0"/>
      <w:marRight w:val="0"/>
      <w:marTop w:val="0"/>
      <w:marBottom w:val="0"/>
      <w:divBdr>
        <w:top w:val="none" w:sz="0" w:space="0" w:color="auto"/>
        <w:left w:val="none" w:sz="0" w:space="0" w:color="auto"/>
        <w:bottom w:val="none" w:sz="0" w:space="0" w:color="auto"/>
        <w:right w:val="none" w:sz="0" w:space="0" w:color="auto"/>
      </w:divBdr>
    </w:div>
    <w:div w:id="1005589798">
      <w:bodyDiv w:val="1"/>
      <w:marLeft w:val="0"/>
      <w:marRight w:val="0"/>
      <w:marTop w:val="0"/>
      <w:marBottom w:val="0"/>
      <w:divBdr>
        <w:top w:val="none" w:sz="0" w:space="0" w:color="auto"/>
        <w:left w:val="none" w:sz="0" w:space="0" w:color="auto"/>
        <w:bottom w:val="none" w:sz="0" w:space="0" w:color="auto"/>
        <w:right w:val="none" w:sz="0" w:space="0" w:color="auto"/>
      </w:divBdr>
    </w:div>
    <w:div w:id="1028406616">
      <w:bodyDiv w:val="1"/>
      <w:marLeft w:val="0"/>
      <w:marRight w:val="0"/>
      <w:marTop w:val="0"/>
      <w:marBottom w:val="0"/>
      <w:divBdr>
        <w:top w:val="none" w:sz="0" w:space="0" w:color="auto"/>
        <w:left w:val="none" w:sz="0" w:space="0" w:color="auto"/>
        <w:bottom w:val="none" w:sz="0" w:space="0" w:color="auto"/>
        <w:right w:val="none" w:sz="0" w:space="0" w:color="auto"/>
      </w:divBdr>
    </w:div>
    <w:div w:id="1125537868">
      <w:bodyDiv w:val="1"/>
      <w:marLeft w:val="0"/>
      <w:marRight w:val="0"/>
      <w:marTop w:val="0"/>
      <w:marBottom w:val="0"/>
      <w:divBdr>
        <w:top w:val="none" w:sz="0" w:space="0" w:color="auto"/>
        <w:left w:val="none" w:sz="0" w:space="0" w:color="auto"/>
        <w:bottom w:val="none" w:sz="0" w:space="0" w:color="auto"/>
        <w:right w:val="none" w:sz="0" w:space="0" w:color="auto"/>
      </w:divBdr>
    </w:div>
    <w:div w:id="1531525674">
      <w:bodyDiv w:val="1"/>
      <w:marLeft w:val="0"/>
      <w:marRight w:val="0"/>
      <w:marTop w:val="0"/>
      <w:marBottom w:val="0"/>
      <w:divBdr>
        <w:top w:val="none" w:sz="0" w:space="0" w:color="auto"/>
        <w:left w:val="none" w:sz="0" w:space="0" w:color="auto"/>
        <w:bottom w:val="none" w:sz="0" w:space="0" w:color="auto"/>
        <w:right w:val="none" w:sz="0" w:space="0" w:color="auto"/>
      </w:divBdr>
    </w:div>
    <w:div w:id="1575512692">
      <w:bodyDiv w:val="1"/>
      <w:marLeft w:val="0"/>
      <w:marRight w:val="0"/>
      <w:marTop w:val="0"/>
      <w:marBottom w:val="0"/>
      <w:divBdr>
        <w:top w:val="none" w:sz="0" w:space="0" w:color="auto"/>
        <w:left w:val="none" w:sz="0" w:space="0" w:color="auto"/>
        <w:bottom w:val="none" w:sz="0" w:space="0" w:color="auto"/>
        <w:right w:val="none" w:sz="0" w:space="0" w:color="auto"/>
      </w:divBdr>
    </w:div>
    <w:div w:id="1664818482">
      <w:bodyDiv w:val="1"/>
      <w:marLeft w:val="0"/>
      <w:marRight w:val="0"/>
      <w:marTop w:val="0"/>
      <w:marBottom w:val="0"/>
      <w:divBdr>
        <w:top w:val="none" w:sz="0" w:space="0" w:color="auto"/>
        <w:left w:val="none" w:sz="0" w:space="0" w:color="auto"/>
        <w:bottom w:val="none" w:sz="0" w:space="0" w:color="auto"/>
        <w:right w:val="none" w:sz="0" w:space="0" w:color="auto"/>
      </w:divBdr>
    </w:div>
    <w:div w:id="1703943789">
      <w:bodyDiv w:val="1"/>
      <w:marLeft w:val="0"/>
      <w:marRight w:val="0"/>
      <w:marTop w:val="0"/>
      <w:marBottom w:val="0"/>
      <w:divBdr>
        <w:top w:val="none" w:sz="0" w:space="0" w:color="auto"/>
        <w:left w:val="none" w:sz="0" w:space="0" w:color="auto"/>
        <w:bottom w:val="none" w:sz="0" w:space="0" w:color="auto"/>
        <w:right w:val="none" w:sz="0" w:space="0" w:color="auto"/>
      </w:divBdr>
    </w:div>
    <w:div w:id="1724324705">
      <w:bodyDiv w:val="1"/>
      <w:marLeft w:val="0"/>
      <w:marRight w:val="0"/>
      <w:marTop w:val="0"/>
      <w:marBottom w:val="0"/>
      <w:divBdr>
        <w:top w:val="none" w:sz="0" w:space="0" w:color="auto"/>
        <w:left w:val="none" w:sz="0" w:space="0" w:color="auto"/>
        <w:bottom w:val="none" w:sz="0" w:space="0" w:color="auto"/>
        <w:right w:val="none" w:sz="0" w:space="0" w:color="auto"/>
      </w:divBdr>
    </w:div>
    <w:div w:id="1742484542">
      <w:bodyDiv w:val="1"/>
      <w:marLeft w:val="0"/>
      <w:marRight w:val="0"/>
      <w:marTop w:val="0"/>
      <w:marBottom w:val="0"/>
      <w:divBdr>
        <w:top w:val="none" w:sz="0" w:space="0" w:color="auto"/>
        <w:left w:val="none" w:sz="0" w:space="0" w:color="auto"/>
        <w:bottom w:val="none" w:sz="0" w:space="0" w:color="auto"/>
        <w:right w:val="none" w:sz="0" w:space="0" w:color="auto"/>
      </w:divBdr>
    </w:div>
    <w:div w:id="1797675539">
      <w:marLeft w:val="0"/>
      <w:marRight w:val="0"/>
      <w:marTop w:val="0"/>
      <w:marBottom w:val="0"/>
      <w:divBdr>
        <w:top w:val="none" w:sz="0" w:space="0" w:color="auto"/>
        <w:left w:val="none" w:sz="0" w:space="0" w:color="auto"/>
        <w:bottom w:val="none" w:sz="0" w:space="0" w:color="auto"/>
        <w:right w:val="none" w:sz="0" w:space="0" w:color="auto"/>
      </w:divBdr>
    </w:div>
    <w:div w:id="20628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9E20-C4A0-4C4A-B18E-9798AC55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2315</Words>
  <Characters>12507</Characters>
  <Application>Microsoft Office Word</Application>
  <DocSecurity>0</DocSecurity>
  <Lines>104</Lines>
  <Paragraphs>29</Paragraphs>
  <ScaleCrop>false</ScaleCrop>
  <HeadingPairs>
    <vt:vector size="6" baseType="variant">
      <vt:variant>
        <vt:lpstr>Título</vt:lpstr>
      </vt:variant>
      <vt:variant>
        <vt:i4>1</vt:i4>
      </vt:variant>
      <vt:variant>
        <vt:lpstr>Títulos</vt:lpstr>
      </vt:variant>
      <vt:variant>
        <vt:i4>27</vt:i4>
      </vt:variant>
      <vt:variant>
        <vt:lpstr>Title</vt:lpstr>
      </vt:variant>
      <vt:variant>
        <vt:i4>1</vt:i4>
      </vt:variant>
    </vt:vector>
  </HeadingPairs>
  <TitlesOfParts>
    <vt:vector size="29" baseType="lpstr">
      <vt:lpstr/>
      <vt:lpstr>Título do artigo em Português (Calibre 14 - Negrito)</vt:lpstr>
      <vt:lpstr/>
      <vt:lpstr/>
      <vt:lpstr>Fulano de Tal (Calibre 12 - Negrito)</vt:lpstr>
      <vt:lpstr>Professor Doutor, USP, Brasil (Calibre 9)</vt:lpstr>
      <vt:lpstr>talciclano@usp.br (Calibre 9)</vt:lpstr>
      <vt:lpstr/>
      <vt:lpstr>Maria do Rosário (Calibre 12 - Negrito)</vt:lpstr>
      <vt:lpstr>Professora Doutora, UFS, Brasil. (Calibre 9)</vt:lpstr>
      <vt:lpstr>mrosario@gmail.com (Calibre 9)</vt:lpstr>
      <vt:lpstr/>
      <vt:lpstr>Ciclano de Tal (Calibre 12 - Negrito)</vt:lpstr>
      <vt:lpstr>Professor Mestre, UEMS, Brasil. (Calibre 9)</vt:lpstr>
      <vt:lpstr>ciclano@hotmail.com (Calibre 9)</vt:lpstr>
      <vt:lpstr/>
      <vt:lpstr/>
      <vt:lpstr>Maria da Silva (Calibre 12 - Negrito)</vt:lpstr>
      <vt:lpstr>Professora Doutora, USP, Brasil. (Calibre 9)</vt:lpstr>
      <vt:lpstr>maria@gmail.com (Calibre 9)</vt:lpstr>
      <vt:lpstr/>
      <vt:lpstr>Antônio de Tal (Calibre 12 - Negrito)</vt:lpstr>
      <vt:lpstr>Professor Mestre, UNICAP, Brasil. (Calibre 9)</vt:lpstr>
      <vt:lpstr>atal@hotmail.com (Calibre 9)</vt:lpstr>
      <vt:lpstr/>
      <vt:lpstr/>
      <vt:lpstr/>
      <vt:lpstr>1 ORIENTAÇÕES (Calibre 11 – Negrito)</vt:lpstr>
      <vt:lpstr>Ofício 01/11- Hotel Rifoles                                                         Natal, 10 de maio de 2011</vt:lpstr>
    </vt:vector>
  </TitlesOfParts>
  <Company>Hewlett-Packard</Company>
  <LinksUpToDate>false</LinksUpToDate>
  <CharactersWithSpaces>14793</CharactersWithSpaces>
  <SharedDoc>false</SharedDoc>
  <HLinks>
    <vt:vector size="24" baseType="variant">
      <vt:variant>
        <vt:i4>2359340</vt:i4>
      </vt:variant>
      <vt:variant>
        <vt:i4>9</vt:i4>
      </vt:variant>
      <vt:variant>
        <vt:i4>0</vt:i4>
      </vt:variant>
      <vt:variant>
        <vt:i4>5</vt:i4>
      </vt:variant>
      <vt:variant>
        <vt:lpwstr>http://www.abnt.org.br/</vt:lpwstr>
      </vt:variant>
      <vt:variant>
        <vt:lpwstr/>
      </vt:variant>
      <vt:variant>
        <vt:i4>2490484</vt:i4>
      </vt:variant>
      <vt:variant>
        <vt:i4>6</vt:i4>
      </vt:variant>
      <vt:variant>
        <vt:i4>0</vt:i4>
      </vt:variant>
      <vt:variant>
        <vt:i4>5</vt:i4>
      </vt:variant>
      <vt:variant>
        <vt:lpwstr>http://loja.ibge.gov.br/informacoes-gerais/normas/normas-de-apresentac-o-tabular-3-edic-o.html</vt:lpwstr>
      </vt:variant>
      <vt:variant>
        <vt:lpwstr/>
      </vt:variant>
      <vt:variant>
        <vt:i4>1179649</vt:i4>
      </vt:variant>
      <vt:variant>
        <vt:i4>3</vt:i4>
      </vt:variant>
      <vt:variant>
        <vt:i4>0</vt:i4>
      </vt:variant>
      <vt:variant>
        <vt:i4>5</vt:i4>
      </vt:variant>
      <vt:variant>
        <vt:lpwstr>http://www.ibge.gov.br/home/</vt:lpwstr>
      </vt:variant>
      <vt:variant>
        <vt:lpwstr/>
      </vt:variant>
      <vt:variant>
        <vt:i4>2490484</vt:i4>
      </vt:variant>
      <vt:variant>
        <vt:i4>0</vt:i4>
      </vt:variant>
      <vt:variant>
        <vt:i4>0</vt:i4>
      </vt:variant>
      <vt:variant>
        <vt:i4>5</vt:i4>
      </vt:variant>
      <vt:variant>
        <vt:lpwstr>http://loja.ibge.gov.br/informacoes-gerais/normas/normas-de-apresentac-o-tabular-3-edic-o.html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Sandra</cp:lastModifiedBy>
  <cp:revision>9</cp:revision>
  <cp:lastPrinted>2011-10-07T12:07:00Z</cp:lastPrinted>
  <dcterms:created xsi:type="dcterms:W3CDTF">2022-10-30T18:30:00Z</dcterms:created>
  <dcterms:modified xsi:type="dcterms:W3CDTF">2024-07-14T01:25:00Z</dcterms:modified>
</cp:coreProperties>
</file>